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7846C0" w14:textId="763530F4" w:rsidR="0052496A" w:rsidRPr="006454DF" w:rsidRDefault="006454DF" w:rsidP="00E50DFF">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 xml:space="preserve">Directed Gas-Phase Formation of the </w:t>
      </w:r>
      <w:r w:rsidR="00AE2BCD">
        <w:rPr>
          <w:rFonts w:ascii="Times New Roman" w:hAnsi="Times New Roman" w:cs="Times New Roman"/>
          <w:b/>
          <w:sz w:val="28"/>
          <w:szCs w:val="28"/>
        </w:rPr>
        <w:t>1</w:t>
      </w:r>
      <w:r>
        <w:rPr>
          <w:rFonts w:ascii="Times New Roman" w:hAnsi="Times New Roman" w:cs="Times New Roman"/>
          <w:b/>
          <w:sz w:val="28"/>
          <w:szCs w:val="28"/>
        </w:rPr>
        <w:t>-Cyanovinyl Radical (H</w:t>
      </w:r>
      <w:r>
        <w:rPr>
          <w:rFonts w:ascii="Times New Roman" w:hAnsi="Times New Roman" w:cs="Times New Roman"/>
          <w:b/>
          <w:sz w:val="28"/>
          <w:szCs w:val="28"/>
          <w:vertAlign w:val="subscript"/>
        </w:rPr>
        <w:t>2</w:t>
      </w:r>
      <w:r>
        <w:rPr>
          <w:rFonts w:ascii="Times New Roman" w:hAnsi="Times New Roman" w:cs="Times New Roman"/>
          <w:b/>
          <w:sz w:val="28"/>
          <w:szCs w:val="28"/>
        </w:rPr>
        <w:t>CCCN</w:t>
      </w:r>
      <w:r w:rsidR="00AE2BCD" w:rsidRPr="00D2652E">
        <w:rPr>
          <w:rFonts w:ascii="Times New Roman" w:hAnsi="Times New Roman" w:cs="Times New Roman"/>
          <w:b/>
          <w:sz w:val="28"/>
          <w:szCs w:val="28"/>
        </w:rPr>
        <w:t xml:space="preserve">, </w:t>
      </w:r>
      <w:proofErr w:type="gramStart"/>
      <w:r w:rsidR="00D2652E" w:rsidRPr="00D2652E">
        <w:rPr>
          <w:rFonts w:ascii="Times New Roman" w:hAnsi="Times New Roman" w:cs="Times New Roman"/>
          <w:b/>
          <w:sz w:val="28"/>
          <w:szCs w:val="28"/>
        </w:rPr>
        <w:t>X</w:t>
      </w:r>
      <w:r w:rsidR="00D2652E" w:rsidRPr="00D2652E">
        <w:rPr>
          <w:rFonts w:ascii="Times New Roman" w:hAnsi="Times New Roman" w:cs="Times New Roman"/>
          <w:b/>
          <w:sz w:val="28"/>
          <w:szCs w:val="28"/>
          <w:vertAlign w:val="superscript"/>
        </w:rPr>
        <w:t>2</w:t>
      </w:r>
      <w:r w:rsidR="00D2652E" w:rsidRPr="00D2652E">
        <w:rPr>
          <w:rFonts w:ascii="Times New Roman" w:hAnsi="Times New Roman" w:cs="Times New Roman"/>
          <w:b/>
          <w:sz w:val="28"/>
          <w:szCs w:val="28"/>
        </w:rPr>
        <w:t>A′</w:t>
      </w:r>
      <w:r>
        <w:rPr>
          <w:rFonts w:ascii="Times New Roman" w:hAnsi="Times New Roman" w:cs="Times New Roman"/>
          <w:b/>
          <w:sz w:val="28"/>
          <w:szCs w:val="28"/>
        </w:rPr>
        <w:t>)</w:t>
      </w:r>
      <w:proofErr w:type="gramEnd"/>
      <w:r>
        <w:rPr>
          <w:rFonts w:ascii="Times New Roman" w:hAnsi="Times New Roman" w:cs="Times New Roman"/>
          <w:b/>
          <w:sz w:val="28"/>
          <w:szCs w:val="28"/>
        </w:rPr>
        <w:t xml:space="preserve"> in the Interstellar Medium</w:t>
      </w:r>
    </w:p>
    <w:p w14:paraId="563F0798" w14:textId="77777777" w:rsidR="00E50DFF" w:rsidRDefault="00E50DFF" w:rsidP="00E50DFF">
      <w:pPr>
        <w:spacing w:after="0" w:line="360" w:lineRule="auto"/>
        <w:jc w:val="center"/>
        <w:rPr>
          <w:rFonts w:ascii="Times New Roman" w:hAnsi="Times New Roman" w:cs="Times New Roman"/>
          <w:sz w:val="24"/>
          <w:szCs w:val="24"/>
        </w:rPr>
      </w:pPr>
    </w:p>
    <w:p w14:paraId="4B1335DF" w14:textId="0175CCB7" w:rsidR="00E50DFF" w:rsidRDefault="00E50DFF" w:rsidP="00E50DFF">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Shane J. </w:t>
      </w:r>
      <w:proofErr w:type="spellStart"/>
      <w:proofErr w:type="gramStart"/>
      <w:r>
        <w:rPr>
          <w:rFonts w:ascii="Times New Roman" w:hAnsi="Times New Roman" w:cs="Times New Roman"/>
          <w:sz w:val="24"/>
          <w:szCs w:val="24"/>
        </w:rPr>
        <w:t>Goettl,</w:t>
      </w:r>
      <w:r>
        <w:rPr>
          <w:rFonts w:ascii="Times New Roman" w:hAnsi="Times New Roman" w:cs="Times New Roman"/>
          <w:sz w:val="24"/>
          <w:szCs w:val="24"/>
          <w:vertAlign w:val="superscript"/>
        </w:rPr>
        <w:t>a</w:t>
      </w:r>
      <w:proofErr w:type="spellEnd"/>
      <w:proofErr w:type="gramEnd"/>
      <w:r w:rsidR="008860B6">
        <w:rPr>
          <w:rFonts w:ascii="Times New Roman" w:hAnsi="Times New Roman" w:cs="Times New Roman"/>
          <w:sz w:val="24"/>
          <w:szCs w:val="24"/>
          <w:vertAlign w:val="superscript"/>
        </w:rPr>
        <w:t>§</w:t>
      </w:r>
      <w:r>
        <w:rPr>
          <w:rFonts w:ascii="Times New Roman" w:hAnsi="Times New Roman" w:cs="Times New Roman"/>
          <w:sz w:val="24"/>
          <w:szCs w:val="24"/>
        </w:rPr>
        <w:t xml:space="preserve"> </w:t>
      </w:r>
      <w:r w:rsidR="00AE2BCD">
        <w:rPr>
          <w:rFonts w:ascii="Times New Roman" w:hAnsi="Times New Roman" w:cs="Times New Roman"/>
          <w:sz w:val="24"/>
          <w:szCs w:val="24"/>
        </w:rPr>
        <w:t xml:space="preserve">Ashleigh </w:t>
      </w:r>
      <w:proofErr w:type="spellStart"/>
      <w:proofErr w:type="gramStart"/>
      <w:r w:rsidR="00AE2BCD">
        <w:rPr>
          <w:rFonts w:ascii="Times New Roman" w:hAnsi="Times New Roman" w:cs="Times New Roman"/>
          <w:sz w:val="24"/>
          <w:szCs w:val="24"/>
        </w:rPr>
        <w:t>Hartwig,</w:t>
      </w:r>
      <w:r w:rsidR="00AE2BCD">
        <w:rPr>
          <w:rFonts w:ascii="Times New Roman" w:hAnsi="Times New Roman" w:cs="Times New Roman"/>
          <w:sz w:val="24"/>
          <w:szCs w:val="24"/>
          <w:vertAlign w:val="superscript"/>
        </w:rPr>
        <w:t>b</w:t>
      </w:r>
      <w:proofErr w:type="spellEnd"/>
      <w:proofErr w:type="gramEnd"/>
      <w:r w:rsidR="008860B6">
        <w:rPr>
          <w:rFonts w:ascii="Times New Roman" w:hAnsi="Times New Roman" w:cs="Times New Roman"/>
          <w:sz w:val="24"/>
          <w:szCs w:val="24"/>
          <w:vertAlign w:val="superscript"/>
        </w:rPr>
        <w:t>§</w:t>
      </w:r>
      <w:r w:rsidR="00AE2BCD">
        <w:rPr>
          <w:rFonts w:ascii="Times New Roman" w:hAnsi="Times New Roman" w:cs="Times New Roman"/>
          <w:sz w:val="24"/>
          <w:szCs w:val="24"/>
        </w:rPr>
        <w:t xml:space="preserve"> </w:t>
      </w:r>
      <w:proofErr w:type="spellStart"/>
      <w:r>
        <w:rPr>
          <w:rFonts w:ascii="Times New Roman" w:hAnsi="Times New Roman" w:cs="Times New Roman"/>
          <w:sz w:val="24"/>
          <w:szCs w:val="24"/>
        </w:rPr>
        <w:t>Zhenghai</w:t>
      </w:r>
      <w:proofErr w:type="spellEnd"/>
      <w:r>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rPr>
        <w:t>Yang,</w:t>
      </w:r>
      <w:r>
        <w:rPr>
          <w:rFonts w:ascii="Times New Roman" w:hAnsi="Times New Roman" w:cs="Times New Roman"/>
          <w:sz w:val="24"/>
          <w:szCs w:val="24"/>
          <w:vertAlign w:val="superscript"/>
        </w:rPr>
        <w:t>a</w:t>
      </w:r>
      <w:proofErr w:type="spellEnd"/>
      <w:proofErr w:type="gramEnd"/>
      <w:r>
        <w:rPr>
          <w:rFonts w:ascii="Times New Roman" w:hAnsi="Times New Roman" w:cs="Times New Roman"/>
          <w:sz w:val="24"/>
          <w:szCs w:val="24"/>
        </w:rPr>
        <w:t xml:space="preserve"> Alexander M. </w:t>
      </w:r>
      <w:proofErr w:type="spellStart"/>
      <w:proofErr w:type="gramStart"/>
      <w:r>
        <w:rPr>
          <w:rFonts w:ascii="Times New Roman" w:hAnsi="Times New Roman" w:cs="Times New Roman"/>
          <w:sz w:val="24"/>
          <w:szCs w:val="24"/>
        </w:rPr>
        <w:t>Mebel,</w:t>
      </w:r>
      <w:r>
        <w:rPr>
          <w:rFonts w:ascii="Times New Roman" w:hAnsi="Times New Roman" w:cs="Times New Roman"/>
          <w:sz w:val="24"/>
          <w:szCs w:val="24"/>
          <w:vertAlign w:val="superscript"/>
        </w:rPr>
        <w:t>b</w:t>
      </w:r>
      <w:proofErr w:type="spellEnd"/>
      <w:proofErr w:type="gramEnd"/>
      <w:r>
        <w:rPr>
          <w:rFonts w:ascii="Times New Roman" w:hAnsi="Times New Roman" w:cs="Times New Roman"/>
          <w:sz w:val="24"/>
          <w:szCs w:val="24"/>
        </w:rPr>
        <w:t xml:space="preserve">*, Ralf I. </w:t>
      </w:r>
      <w:proofErr w:type="spellStart"/>
      <w:r>
        <w:rPr>
          <w:rFonts w:ascii="Times New Roman" w:hAnsi="Times New Roman" w:cs="Times New Roman"/>
          <w:sz w:val="24"/>
          <w:szCs w:val="24"/>
        </w:rPr>
        <w:t>Kaiser</w:t>
      </w:r>
      <w:r>
        <w:rPr>
          <w:rFonts w:ascii="Times New Roman" w:hAnsi="Times New Roman" w:cs="Times New Roman"/>
          <w:sz w:val="24"/>
          <w:szCs w:val="24"/>
          <w:vertAlign w:val="superscript"/>
        </w:rPr>
        <w:t>a</w:t>
      </w:r>
      <w:proofErr w:type="spellEnd"/>
      <w:r>
        <w:rPr>
          <w:rFonts w:ascii="Times New Roman" w:hAnsi="Times New Roman" w:cs="Times New Roman"/>
          <w:sz w:val="24"/>
          <w:szCs w:val="24"/>
        </w:rPr>
        <w:t>*</w:t>
      </w:r>
    </w:p>
    <w:p w14:paraId="3B069C2E" w14:textId="77777777" w:rsidR="00E50DFF" w:rsidRDefault="00E50DFF" w:rsidP="00E50DFF">
      <w:pPr>
        <w:spacing w:after="0" w:line="360" w:lineRule="auto"/>
        <w:jc w:val="center"/>
        <w:rPr>
          <w:rFonts w:ascii="Times New Roman" w:hAnsi="Times New Roman" w:cs="Times New Roman"/>
          <w:sz w:val="24"/>
          <w:szCs w:val="24"/>
        </w:rPr>
      </w:pPr>
    </w:p>
    <w:p w14:paraId="07A26755" w14:textId="77777777" w:rsidR="00E50DFF" w:rsidRDefault="00E50DFF" w:rsidP="00E50DFF">
      <w:pPr>
        <w:spacing w:after="0" w:line="360" w:lineRule="auto"/>
        <w:jc w:val="center"/>
        <w:rPr>
          <w:rFonts w:ascii="Times New Roman" w:hAnsi="Times New Roman" w:cs="Times New Roman"/>
          <w:sz w:val="24"/>
          <w:szCs w:val="24"/>
        </w:rPr>
      </w:pPr>
    </w:p>
    <w:p w14:paraId="7C62DA74" w14:textId="77777777" w:rsidR="00E50DFF" w:rsidRPr="00E50DFF" w:rsidRDefault="00E50DFF" w:rsidP="00E50DFF">
      <w:pPr>
        <w:spacing w:after="0" w:line="360" w:lineRule="auto"/>
        <w:jc w:val="both"/>
        <w:rPr>
          <w:rFonts w:ascii="Times New Roman" w:hAnsi="Times New Roman" w:cs="Times New Roman"/>
          <w:sz w:val="24"/>
          <w:szCs w:val="24"/>
        </w:rPr>
      </w:pPr>
      <w:r>
        <w:rPr>
          <w:rFonts w:ascii="Times New Roman" w:hAnsi="Times New Roman" w:cs="Times New Roman"/>
          <w:sz w:val="24"/>
          <w:szCs w:val="24"/>
          <w:vertAlign w:val="superscript"/>
        </w:rPr>
        <w:t>a</w:t>
      </w:r>
      <w:r>
        <w:rPr>
          <w:rFonts w:ascii="Times New Roman" w:hAnsi="Times New Roman" w:cs="Times New Roman"/>
          <w:sz w:val="24"/>
          <w:szCs w:val="24"/>
        </w:rPr>
        <w:t xml:space="preserve"> </w:t>
      </w:r>
      <w:r w:rsidRPr="00E50DFF">
        <w:rPr>
          <w:rFonts w:ascii="Times New Roman" w:hAnsi="Times New Roman" w:cs="Times New Roman"/>
          <w:sz w:val="24"/>
          <w:szCs w:val="24"/>
        </w:rPr>
        <w:t>Department of Chemistry, University of Hawaii at Manoa, Honolulu, Hawaii 96822, USA</w:t>
      </w:r>
    </w:p>
    <w:p w14:paraId="77638548" w14:textId="77777777" w:rsidR="00E50DFF" w:rsidRDefault="00E50DFF" w:rsidP="00E50DFF">
      <w:pPr>
        <w:spacing w:after="0" w:line="360" w:lineRule="auto"/>
        <w:jc w:val="both"/>
        <w:rPr>
          <w:rFonts w:ascii="Times New Roman" w:hAnsi="Times New Roman" w:cs="Times New Roman"/>
          <w:sz w:val="24"/>
          <w:szCs w:val="24"/>
        </w:rPr>
      </w:pPr>
      <w:r w:rsidRPr="00E50DFF">
        <w:rPr>
          <w:rFonts w:ascii="Times New Roman" w:hAnsi="Times New Roman" w:cs="Times New Roman"/>
          <w:sz w:val="24"/>
          <w:szCs w:val="24"/>
        </w:rPr>
        <w:t xml:space="preserve">Email: </w:t>
      </w:r>
      <w:hyperlink r:id="rId11" w:history="1">
        <w:r w:rsidRPr="00E50DFF">
          <w:rPr>
            <w:rStyle w:val="Hyperlink"/>
            <w:rFonts w:ascii="Times New Roman" w:hAnsi="Times New Roman" w:cs="Times New Roman"/>
            <w:sz w:val="24"/>
            <w:szCs w:val="24"/>
          </w:rPr>
          <w:t>ralfk@hawaii.edu</w:t>
        </w:r>
      </w:hyperlink>
    </w:p>
    <w:p w14:paraId="3FFCFFC9" w14:textId="77777777" w:rsidR="00E50DFF" w:rsidRPr="00E50DFF" w:rsidRDefault="00E50DFF" w:rsidP="00E50DFF">
      <w:pPr>
        <w:spacing w:after="0" w:line="360" w:lineRule="auto"/>
        <w:jc w:val="both"/>
        <w:rPr>
          <w:rFonts w:ascii="Times New Roman" w:hAnsi="Times New Roman" w:cs="Times New Roman"/>
          <w:iCs/>
          <w:sz w:val="24"/>
          <w:szCs w:val="24"/>
        </w:rPr>
      </w:pPr>
      <w:r>
        <w:rPr>
          <w:rFonts w:ascii="Times New Roman" w:hAnsi="Times New Roman" w:cs="Times New Roman"/>
          <w:sz w:val="24"/>
          <w:szCs w:val="24"/>
          <w:vertAlign w:val="superscript"/>
        </w:rPr>
        <w:t>b</w:t>
      </w:r>
      <w:r>
        <w:rPr>
          <w:rFonts w:ascii="Times New Roman" w:hAnsi="Times New Roman" w:cs="Times New Roman"/>
          <w:sz w:val="24"/>
          <w:szCs w:val="24"/>
        </w:rPr>
        <w:t xml:space="preserve"> </w:t>
      </w:r>
      <w:r w:rsidRPr="00E50DFF">
        <w:rPr>
          <w:rFonts w:ascii="Times New Roman" w:hAnsi="Times New Roman" w:cs="Times New Roman"/>
          <w:iCs/>
          <w:sz w:val="24"/>
          <w:szCs w:val="24"/>
        </w:rPr>
        <w:t>Department of Chemistry and Biochemistry, Florida International University, Miami, Florida 33199, USA</w:t>
      </w:r>
    </w:p>
    <w:p w14:paraId="67ED99C2" w14:textId="77777777" w:rsidR="00E50DFF" w:rsidRPr="00E50DFF" w:rsidRDefault="00E50DFF" w:rsidP="00E50DFF">
      <w:pPr>
        <w:spacing w:after="0" w:line="360" w:lineRule="auto"/>
        <w:jc w:val="both"/>
        <w:rPr>
          <w:rFonts w:ascii="Times New Roman" w:hAnsi="Times New Roman" w:cs="Times New Roman"/>
          <w:iCs/>
          <w:sz w:val="24"/>
          <w:szCs w:val="24"/>
        </w:rPr>
      </w:pPr>
      <w:r w:rsidRPr="00E50DFF">
        <w:rPr>
          <w:rFonts w:ascii="Times New Roman" w:hAnsi="Times New Roman" w:cs="Times New Roman"/>
          <w:iCs/>
          <w:sz w:val="24"/>
          <w:szCs w:val="24"/>
        </w:rPr>
        <w:t xml:space="preserve">Email: </w:t>
      </w:r>
      <w:hyperlink r:id="rId12" w:history="1">
        <w:r w:rsidRPr="00E50DFF">
          <w:rPr>
            <w:rStyle w:val="Hyperlink"/>
            <w:rFonts w:ascii="Times New Roman" w:hAnsi="Times New Roman" w:cs="Times New Roman"/>
            <w:iCs/>
            <w:sz w:val="24"/>
            <w:szCs w:val="24"/>
          </w:rPr>
          <w:t>mebela@fiu.edu</w:t>
        </w:r>
      </w:hyperlink>
    </w:p>
    <w:p w14:paraId="21309C38" w14:textId="3F35AF24" w:rsidR="00E50DFF" w:rsidRDefault="008860B6">
      <w:pPr>
        <w:rPr>
          <w:rFonts w:ascii="Times New Roman" w:hAnsi="Times New Roman" w:cs="Times New Roman"/>
          <w:sz w:val="24"/>
          <w:szCs w:val="24"/>
        </w:rPr>
      </w:pPr>
      <w:r w:rsidRPr="008860B6">
        <w:rPr>
          <w:rFonts w:ascii="Times New Roman" w:hAnsi="Times New Roman" w:cs="Times New Roman"/>
          <w:sz w:val="24"/>
          <w:szCs w:val="24"/>
          <w:vertAlign w:val="superscript"/>
        </w:rPr>
        <w:t>§</w:t>
      </w:r>
      <w:r w:rsidR="00AE2BCD">
        <w:rPr>
          <w:rFonts w:ascii="Times New Roman" w:hAnsi="Times New Roman" w:cs="Times New Roman"/>
          <w:sz w:val="24"/>
          <w:szCs w:val="24"/>
        </w:rPr>
        <w:t xml:space="preserve"> contributed equally</w:t>
      </w:r>
      <w:r w:rsidR="00E50DFF">
        <w:rPr>
          <w:rFonts w:ascii="Times New Roman" w:hAnsi="Times New Roman" w:cs="Times New Roman"/>
          <w:sz w:val="24"/>
          <w:szCs w:val="24"/>
        </w:rPr>
        <w:br w:type="page"/>
      </w:r>
    </w:p>
    <w:p w14:paraId="60E5C3AB" w14:textId="77777777" w:rsidR="00E50DFF" w:rsidRPr="00E50DFF" w:rsidRDefault="00E50DFF" w:rsidP="00BA45EE">
      <w:pPr>
        <w:spacing w:after="0" w:line="360" w:lineRule="auto"/>
        <w:jc w:val="center"/>
        <w:rPr>
          <w:rFonts w:ascii="Times New Roman" w:hAnsi="Times New Roman" w:cs="Times New Roman"/>
          <w:b/>
          <w:sz w:val="28"/>
          <w:szCs w:val="28"/>
        </w:rPr>
      </w:pPr>
      <w:r w:rsidRPr="00E50DFF">
        <w:rPr>
          <w:rFonts w:ascii="Times New Roman" w:hAnsi="Times New Roman" w:cs="Times New Roman"/>
          <w:b/>
          <w:sz w:val="28"/>
          <w:szCs w:val="28"/>
        </w:rPr>
        <w:lastRenderedPageBreak/>
        <w:t>Abstract</w:t>
      </w:r>
    </w:p>
    <w:p w14:paraId="5818C0F3" w14:textId="69D36CE1" w:rsidR="000F2BC0" w:rsidRPr="00270396" w:rsidRDefault="00BA45EE" w:rsidP="00BA45EE">
      <w:pPr>
        <w:spacing w:after="0" w:line="360" w:lineRule="auto"/>
        <w:jc w:val="both"/>
        <w:rPr>
          <w:rFonts w:ascii="Times New Roman" w:hAnsi="Times New Roman" w:cs="Times New Roman"/>
          <w:sz w:val="24"/>
          <w:szCs w:val="24"/>
        </w:rPr>
      </w:pPr>
      <w:r w:rsidRPr="00BA45EE">
        <w:rPr>
          <w:rFonts w:ascii="Times New Roman" w:hAnsi="Times New Roman" w:cs="Times New Roman"/>
          <w:sz w:val="24"/>
          <w:szCs w:val="24"/>
        </w:rPr>
        <w:t xml:space="preserve">The formation pathways to </w:t>
      </w:r>
      <w:r>
        <w:rPr>
          <w:rFonts w:ascii="Times New Roman" w:hAnsi="Times New Roman" w:cs="Times New Roman"/>
          <w:sz w:val="24"/>
          <w:szCs w:val="24"/>
        </w:rPr>
        <w:t>nitrogen</w:t>
      </w:r>
      <w:r w:rsidRPr="00BA45EE">
        <w:rPr>
          <w:rFonts w:ascii="Times New Roman" w:hAnsi="Times New Roman" w:cs="Times New Roman"/>
          <w:sz w:val="24"/>
          <w:szCs w:val="24"/>
        </w:rPr>
        <w:t>-containing molecules</w:t>
      </w:r>
      <w:r>
        <w:rPr>
          <w:rFonts w:ascii="Times New Roman" w:hAnsi="Times New Roman" w:cs="Times New Roman"/>
          <w:sz w:val="24"/>
          <w:szCs w:val="24"/>
        </w:rPr>
        <w:t xml:space="preserve"> and radicals</w:t>
      </w:r>
      <w:r w:rsidRPr="00BA45EE">
        <w:rPr>
          <w:rFonts w:ascii="Times New Roman" w:hAnsi="Times New Roman" w:cs="Times New Roman"/>
          <w:sz w:val="24"/>
          <w:szCs w:val="24"/>
        </w:rPr>
        <w:t xml:space="preserve"> are crucial to the understanding of </w:t>
      </w:r>
      <w:r w:rsidR="00AE2BCD">
        <w:rPr>
          <w:rFonts w:ascii="Times New Roman" w:hAnsi="Times New Roman" w:cs="Times New Roman"/>
          <w:sz w:val="24"/>
          <w:szCs w:val="24"/>
        </w:rPr>
        <w:t xml:space="preserve">the </w:t>
      </w:r>
      <w:r>
        <w:rPr>
          <w:rFonts w:ascii="Times New Roman" w:hAnsi="Times New Roman" w:cs="Times New Roman"/>
          <w:sz w:val="24"/>
          <w:szCs w:val="24"/>
        </w:rPr>
        <w:t>carbon–nitrogen</w:t>
      </w:r>
      <w:r w:rsidRPr="00BA45EE">
        <w:rPr>
          <w:rFonts w:ascii="Times New Roman" w:hAnsi="Times New Roman" w:cs="Times New Roman"/>
          <w:sz w:val="24"/>
          <w:szCs w:val="24"/>
        </w:rPr>
        <w:t xml:space="preserve"> chemistry in interstellar and </w:t>
      </w:r>
      <w:r w:rsidR="000F2BC0">
        <w:rPr>
          <w:rFonts w:ascii="Times New Roman" w:hAnsi="Times New Roman" w:cs="Times New Roman"/>
          <w:sz w:val="24"/>
          <w:szCs w:val="24"/>
        </w:rPr>
        <w:t>atmospheric</w:t>
      </w:r>
      <w:r w:rsidRPr="00BA45EE">
        <w:rPr>
          <w:rFonts w:ascii="Times New Roman" w:hAnsi="Times New Roman" w:cs="Times New Roman"/>
          <w:sz w:val="24"/>
          <w:szCs w:val="24"/>
        </w:rPr>
        <w:t xml:space="preserve"> environments. While </w:t>
      </w:r>
      <w:r>
        <w:rPr>
          <w:rFonts w:ascii="Times New Roman" w:hAnsi="Times New Roman" w:cs="Times New Roman"/>
          <w:sz w:val="24"/>
          <w:szCs w:val="24"/>
        </w:rPr>
        <w:t>over 65 nitrogen</w:t>
      </w:r>
      <w:r w:rsidRPr="00BA45EE">
        <w:rPr>
          <w:rFonts w:ascii="Times New Roman" w:hAnsi="Times New Roman" w:cs="Times New Roman"/>
          <w:sz w:val="24"/>
          <w:szCs w:val="24"/>
        </w:rPr>
        <w:t xml:space="preserve">-containing </w:t>
      </w:r>
      <w:r>
        <w:rPr>
          <w:rFonts w:ascii="Times New Roman" w:hAnsi="Times New Roman" w:cs="Times New Roman"/>
          <w:sz w:val="24"/>
          <w:szCs w:val="24"/>
        </w:rPr>
        <w:t xml:space="preserve">neutral </w:t>
      </w:r>
      <w:r w:rsidRPr="00BA45EE">
        <w:rPr>
          <w:rFonts w:ascii="Times New Roman" w:hAnsi="Times New Roman" w:cs="Times New Roman"/>
          <w:sz w:val="24"/>
          <w:szCs w:val="24"/>
        </w:rPr>
        <w:t>species have been observed in deep space</w:t>
      </w:r>
      <w:r>
        <w:rPr>
          <w:rFonts w:ascii="Times New Roman" w:hAnsi="Times New Roman" w:cs="Times New Roman"/>
          <w:sz w:val="24"/>
          <w:szCs w:val="24"/>
        </w:rPr>
        <w:t xml:space="preserve"> to date</w:t>
      </w:r>
      <w:r w:rsidRPr="00BA45EE">
        <w:rPr>
          <w:rFonts w:ascii="Times New Roman" w:hAnsi="Times New Roman" w:cs="Times New Roman"/>
          <w:sz w:val="24"/>
          <w:szCs w:val="24"/>
        </w:rPr>
        <w:t>, their formation mechanisms</w:t>
      </w:r>
      <w:r w:rsidR="00D2652E">
        <w:rPr>
          <w:rFonts w:ascii="Times New Roman" w:hAnsi="Times New Roman" w:cs="Times New Roman"/>
          <w:sz w:val="24"/>
          <w:szCs w:val="24"/>
        </w:rPr>
        <w:t>—</w:t>
      </w:r>
      <w:proofErr w:type="gramStart"/>
      <w:r w:rsidR="00AE2BCD">
        <w:rPr>
          <w:rFonts w:ascii="Times New Roman" w:hAnsi="Times New Roman" w:cs="Times New Roman"/>
          <w:sz w:val="24"/>
          <w:szCs w:val="24"/>
        </w:rPr>
        <w:t>in particular of</w:t>
      </w:r>
      <w:proofErr w:type="gramEnd"/>
      <w:r w:rsidR="00AE2BCD">
        <w:rPr>
          <w:rFonts w:ascii="Times New Roman" w:hAnsi="Times New Roman" w:cs="Times New Roman"/>
          <w:sz w:val="24"/>
          <w:szCs w:val="24"/>
        </w:rPr>
        <w:t xml:space="preserve"> radical species</w:t>
      </w:r>
      <w:r w:rsidR="00D2652E">
        <w:rPr>
          <w:rFonts w:ascii="Times New Roman" w:hAnsi="Times New Roman" w:cs="Times New Roman"/>
          <w:sz w:val="24"/>
          <w:szCs w:val="24"/>
        </w:rPr>
        <w:t>—</w:t>
      </w:r>
      <w:r w:rsidR="00AE2BCD">
        <w:rPr>
          <w:rFonts w:ascii="Times New Roman" w:hAnsi="Times New Roman" w:cs="Times New Roman"/>
          <w:sz w:val="24"/>
          <w:szCs w:val="24"/>
        </w:rPr>
        <w:t>r</w:t>
      </w:r>
      <w:r w:rsidR="000F2BC0">
        <w:rPr>
          <w:rFonts w:ascii="Times New Roman" w:hAnsi="Times New Roman" w:cs="Times New Roman"/>
          <w:sz w:val="24"/>
          <w:szCs w:val="24"/>
        </w:rPr>
        <w:t>emain largely speculative</w:t>
      </w:r>
      <w:r w:rsidRPr="00BA45EE">
        <w:rPr>
          <w:rFonts w:ascii="Times New Roman" w:hAnsi="Times New Roman" w:cs="Times New Roman"/>
          <w:sz w:val="24"/>
          <w:szCs w:val="24"/>
        </w:rPr>
        <w:t xml:space="preserve">. </w:t>
      </w:r>
      <w:r w:rsidR="000F2BC0">
        <w:rPr>
          <w:rFonts w:ascii="Times New Roman" w:hAnsi="Times New Roman" w:cs="Times New Roman"/>
          <w:sz w:val="24"/>
          <w:szCs w:val="24"/>
        </w:rPr>
        <w:t xml:space="preserve">The crossed molecular beam technique in conjunction with electronic structure and statistical calculations </w:t>
      </w:r>
      <w:r w:rsidR="00270396">
        <w:rPr>
          <w:rFonts w:ascii="Times New Roman" w:hAnsi="Times New Roman" w:cs="Times New Roman"/>
          <w:sz w:val="24"/>
          <w:szCs w:val="24"/>
        </w:rPr>
        <w:t xml:space="preserve">was utilized to </w:t>
      </w:r>
      <w:r w:rsidR="000F2BC0">
        <w:rPr>
          <w:rFonts w:ascii="Times New Roman" w:hAnsi="Times New Roman" w:cs="Times New Roman"/>
          <w:sz w:val="24"/>
          <w:szCs w:val="24"/>
        </w:rPr>
        <w:t xml:space="preserve">offer a detailed overview of the fundamental </w:t>
      </w:r>
      <w:r w:rsidR="00270396">
        <w:rPr>
          <w:rFonts w:ascii="Times New Roman" w:hAnsi="Times New Roman" w:cs="Times New Roman"/>
          <w:sz w:val="24"/>
          <w:szCs w:val="24"/>
        </w:rPr>
        <w:t>pathways in the</w:t>
      </w:r>
      <w:r w:rsidR="00433E79">
        <w:rPr>
          <w:rFonts w:ascii="Times New Roman" w:hAnsi="Times New Roman" w:cs="Times New Roman"/>
          <w:sz w:val="24"/>
          <w:szCs w:val="24"/>
        </w:rPr>
        <w:t xml:space="preserve"> gas-phase bimolecular</w:t>
      </w:r>
      <w:r w:rsidR="00270396">
        <w:rPr>
          <w:rFonts w:ascii="Times New Roman" w:hAnsi="Times New Roman" w:cs="Times New Roman"/>
          <w:sz w:val="24"/>
          <w:szCs w:val="24"/>
        </w:rPr>
        <w:t xml:space="preserve"> reaction of ground-state atomic carbon (C, </w:t>
      </w:r>
      <w:r w:rsidR="00270396">
        <w:rPr>
          <w:rFonts w:ascii="Times New Roman" w:hAnsi="Times New Roman" w:cs="Times New Roman"/>
          <w:sz w:val="24"/>
          <w:szCs w:val="24"/>
          <w:vertAlign w:val="superscript"/>
        </w:rPr>
        <w:t>3</w:t>
      </w:r>
      <w:r w:rsidR="00270396">
        <w:rPr>
          <w:rFonts w:ascii="Times New Roman" w:hAnsi="Times New Roman" w:cs="Times New Roman"/>
          <w:sz w:val="24"/>
          <w:szCs w:val="24"/>
        </w:rPr>
        <w:t>P) with acetonitrile-</w:t>
      </w:r>
      <w:r w:rsidR="00270396">
        <w:rPr>
          <w:rFonts w:ascii="Times New Roman" w:hAnsi="Times New Roman" w:cs="Times New Roman"/>
          <w:i/>
          <w:iCs/>
          <w:sz w:val="24"/>
          <w:szCs w:val="24"/>
        </w:rPr>
        <w:t>d</w:t>
      </w:r>
      <w:r w:rsidR="00270396">
        <w:rPr>
          <w:rFonts w:ascii="Times New Roman" w:hAnsi="Times New Roman" w:cs="Times New Roman"/>
          <w:i/>
          <w:iCs/>
          <w:sz w:val="24"/>
          <w:szCs w:val="24"/>
          <w:vertAlign w:val="subscript"/>
        </w:rPr>
        <w:t>3</w:t>
      </w:r>
      <w:r w:rsidR="00270396">
        <w:rPr>
          <w:rFonts w:ascii="Times New Roman" w:hAnsi="Times New Roman" w:cs="Times New Roman"/>
          <w:sz w:val="24"/>
          <w:szCs w:val="24"/>
        </w:rPr>
        <w:t xml:space="preserve"> (CD</w:t>
      </w:r>
      <w:r w:rsidR="00270396">
        <w:rPr>
          <w:rFonts w:ascii="Times New Roman" w:hAnsi="Times New Roman" w:cs="Times New Roman"/>
          <w:sz w:val="24"/>
          <w:szCs w:val="24"/>
          <w:vertAlign w:val="subscript"/>
        </w:rPr>
        <w:t>3</w:t>
      </w:r>
      <w:r w:rsidR="00270396">
        <w:rPr>
          <w:rFonts w:ascii="Times New Roman" w:hAnsi="Times New Roman" w:cs="Times New Roman"/>
          <w:sz w:val="24"/>
          <w:szCs w:val="24"/>
        </w:rPr>
        <w:t>CN, X</w:t>
      </w:r>
      <w:r w:rsidR="00270396">
        <w:rPr>
          <w:rFonts w:ascii="Times New Roman" w:hAnsi="Times New Roman" w:cs="Times New Roman"/>
          <w:sz w:val="24"/>
          <w:szCs w:val="24"/>
          <w:vertAlign w:val="superscript"/>
        </w:rPr>
        <w:t>1</w:t>
      </w:r>
      <w:r w:rsidR="00270396">
        <w:rPr>
          <w:rFonts w:ascii="Times New Roman" w:hAnsi="Times New Roman" w:cs="Times New Roman"/>
          <w:sz w:val="24"/>
          <w:szCs w:val="24"/>
        </w:rPr>
        <w:t>A</w:t>
      </w:r>
      <w:r w:rsidR="00270396">
        <w:rPr>
          <w:rFonts w:ascii="Times New Roman" w:hAnsi="Times New Roman" w:cs="Times New Roman"/>
          <w:sz w:val="24"/>
          <w:szCs w:val="24"/>
          <w:vertAlign w:val="subscript"/>
        </w:rPr>
        <w:t>1</w:t>
      </w:r>
      <w:r w:rsidR="00270396">
        <w:rPr>
          <w:rFonts w:ascii="Times New Roman" w:hAnsi="Times New Roman" w:cs="Times New Roman"/>
          <w:sz w:val="24"/>
          <w:szCs w:val="24"/>
        </w:rPr>
        <w:t>)</w:t>
      </w:r>
      <w:r w:rsidR="00433E79">
        <w:rPr>
          <w:rFonts w:ascii="Times New Roman" w:hAnsi="Times New Roman" w:cs="Times New Roman"/>
          <w:sz w:val="24"/>
          <w:szCs w:val="24"/>
        </w:rPr>
        <w:t xml:space="preserve"> under single-collision conditions leading to the formation of the </w:t>
      </w:r>
      <w:r w:rsidR="00AE2BCD">
        <w:rPr>
          <w:rFonts w:ascii="Times New Roman" w:hAnsi="Times New Roman" w:cs="Times New Roman"/>
          <w:sz w:val="24"/>
          <w:szCs w:val="24"/>
        </w:rPr>
        <w:t>1</w:t>
      </w:r>
      <w:r w:rsidR="00433E79">
        <w:rPr>
          <w:rFonts w:ascii="Times New Roman" w:hAnsi="Times New Roman" w:cs="Times New Roman"/>
          <w:sz w:val="24"/>
          <w:szCs w:val="24"/>
        </w:rPr>
        <w:t>-cyanovinyl radical (D</w:t>
      </w:r>
      <w:r w:rsidR="00433E79">
        <w:rPr>
          <w:rFonts w:ascii="Times New Roman" w:hAnsi="Times New Roman" w:cs="Times New Roman"/>
          <w:sz w:val="24"/>
          <w:szCs w:val="24"/>
          <w:vertAlign w:val="subscript"/>
        </w:rPr>
        <w:t>2</w:t>
      </w:r>
      <w:r w:rsidR="00433E79">
        <w:rPr>
          <w:rFonts w:ascii="Times New Roman" w:hAnsi="Times New Roman" w:cs="Times New Roman"/>
          <w:sz w:val="24"/>
          <w:szCs w:val="24"/>
        </w:rPr>
        <w:t>CCCN</w:t>
      </w:r>
      <w:r w:rsidR="004243C6">
        <w:rPr>
          <w:rFonts w:ascii="Times New Roman" w:hAnsi="Times New Roman" w:cs="Times New Roman"/>
          <w:sz w:val="24"/>
          <w:szCs w:val="24"/>
        </w:rPr>
        <w:t xml:space="preserve">, </w:t>
      </w:r>
      <w:bookmarkStart w:id="0" w:name="_Hlk210546907"/>
      <w:r w:rsidR="004243C6">
        <w:rPr>
          <w:rFonts w:ascii="Times New Roman" w:hAnsi="Times New Roman" w:cs="Times New Roman"/>
          <w:sz w:val="24"/>
          <w:szCs w:val="24"/>
        </w:rPr>
        <w:t>X</w:t>
      </w:r>
      <w:r w:rsidR="004243C6">
        <w:rPr>
          <w:rFonts w:ascii="Times New Roman" w:hAnsi="Times New Roman" w:cs="Times New Roman"/>
          <w:sz w:val="24"/>
          <w:szCs w:val="24"/>
          <w:vertAlign w:val="superscript"/>
        </w:rPr>
        <w:t>2</w:t>
      </w:r>
      <w:r w:rsidR="004243C6">
        <w:rPr>
          <w:rFonts w:ascii="Times New Roman" w:hAnsi="Times New Roman" w:cs="Times New Roman"/>
          <w:sz w:val="24"/>
          <w:szCs w:val="24"/>
        </w:rPr>
        <w:t>A′</w:t>
      </w:r>
      <w:bookmarkEnd w:id="0"/>
      <w:r w:rsidR="00433E79">
        <w:rPr>
          <w:rFonts w:ascii="Times New Roman" w:hAnsi="Times New Roman" w:cs="Times New Roman"/>
          <w:sz w:val="24"/>
          <w:szCs w:val="24"/>
        </w:rPr>
        <w:t xml:space="preserve">) coupled with deuterium atom loss. The indirect reaction was initiated by barrierless carbon-atom addition, with the most probable route involving carbon addition across the </w:t>
      </w:r>
      <w:r w:rsidR="00AE2BCD">
        <w:rPr>
          <w:rFonts w:ascii="Times New Roman" w:hAnsi="Times New Roman" w:cs="Times New Roman"/>
          <w:sz w:val="24"/>
          <w:szCs w:val="24"/>
        </w:rPr>
        <w:t xml:space="preserve">carbon-nitrogen </w:t>
      </w:r>
      <w:r w:rsidR="00433E79">
        <w:rPr>
          <w:rFonts w:ascii="Times New Roman" w:hAnsi="Times New Roman" w:cs="Times New Roman"/>
          <w:sz w:val="24"/>
          <w:szCs w:val="24"/>
        </w:rPr>
        <w:t xml:space="preserve">nitrile triple bond of acetonitrile forming a three-membered ring </w:t>
      </w:r>
      <w:r w:rsidR="00AE2BCD">
        <w:rPr>
          <w:rFonts w:ascii="Times New Roman" w:hAnsi="Times New Roman" w:cs="Times New Roman"/>
          <w:sz w:val="24"/>
          <w:szCs w:val="24"/>
        </w:rPr>
        <w:t xml:space="preserve">intermediate </w:t>
      </w:r>
      <w:r w:rsidR="00433E79">
        <w:rPr>
          <w:rFonts w:ascii="Times New Roman" w:hAnsi="Times New Roman" w:cs="Times New Roman"/>
          <w:sz w:val="24"/>
          <w:szCs w:val="24"/>
        </w:rPr>
        <w:t xml:space="preserve">followed by </w:t>
      </w:r>
      <w:r w:rsidR="0043384B">
        <w:rPr>
          <w:rFonts w:ascii="Times New Roman" w:hAnsi="Times New Roman" w:cs="Times New Roman"/>
          <w:sz w:val="24"/>
          <w:szCs w:val="24"/>
        </w:rPr>
        <w:t>ring-opening and unimolecular decomposition via atomic deuterium loss</w:t>
      </w:r>
      <w:r w:rsidR="00AE2BCD">
        <w:rPr>
          <w:rFonts w:ascii="Times New Roman" w:hAnsi="Times New Roman" w:cs="Times New Roman"/>
          <w:sz w:val="24"/>
          <w:szCs w:val="24"/>
        </w:rPr>
        <w:t xml:space="preserve"> fro</w:t>
      </w:r>
      <w:r w:rsidR="00AE2BCD" w:rsidRPr="00FE6BFF">
        <w:rPr>
          <w:rFonts w:ascii="Times New Roman" w:hAnsi="Times New Roman" w:cs="Times New Roman"/>
          <w:sz w:val="24"/>
          <w:szCs w:val="24"/>
        </w:rPr>
        <w:t>m the C</w:t>
      </w:r>
      <w:r w:rsidR="00FE6BFF" w:rsidRPr="00FE6BFF">
        <w:rPr>
          <w:rFonts w:ascii="Times New Roman" w:hAnsi="Times New Roman" w:cs="Times New Roman"/>
          <w:sz w:val="24"/>
          <w:szCs w:val="24"/>
        </w:rPr>
        <w:t>3</w:t>
      </w:r>
      <w:r w:rsidR="00AE2BCD" w:rsidRPr="00FE6BFF">
        <w:rPr>
          <w:rFonts w:ascii="Times New Roman" w:hAnsi="Times New Roman" w:cs="Times New Roman"/>
          <w:sz w:val="24"/>
          <w:szCs w:val="24"/>
        </w:rPr>
        <w:t xml:space="preserve"> carbon atom</w:t>
      </w:r>
      <w:r w:rsidR="0043384B" w:rsidRPr="00FE6BFF">
        <w:rPr>
          <w:rFonts w:ascii="Times New Roman" w:hAnsi="Times New Roman" w:cs="Times New Roman"/>
          <w:sz w:val="24"/>
          <w:szCs w:val="24"/>
        </w:rPr>
        <w:t>.</w:t>
      </w:r>
      <w:r w:rsidR="0043384B">
        <w:rPr>
          <w:rFonts w:ascii="Times New Roman" w:hAnsi="Times New Roman" w:cs="Times New Roman"/>
          <w:sz w:val="24"/>
          <w:szCs w:val="24"/>
        </w:rPr>
        <w:t xml:space="preserve"> </w:t>
      </w:r>
      <w:r w:rsidR="004243C6">
        <w:rPr>
          <w:rFonts w:ascii="Times New Roman" w:hAnsi="Times New Roman" w:cs="Times New Roman"/>
          <w:sz w:val="24"/>
          <w:szCs w:val="24"/>
        </w:rPr>
        <w:t xml:space="preserve">The reaction was overall exoergic, and </w:t>
      </w:r>
      <w:proofErr w:type="gramStart"/>
      <w:r w:rsidR="004243C6">
        <w:rPr>
          <w:rFonts w:ascii="Times New Roman" w:hAnsi="Times New Roman" w:cs="Times New Roman"/>
          <w:sz w:val="24"/>
          <w:szCs w:val="24"/>
        </w:rPr>
        <w:t>intermediates</w:t>
      </w:r>
      <w:proofErr w:type="gramEnd"/>
      <w:r w:rsidR="004243C6">
        <w:rPr>
          <w:rFonts w:ascii="Times New Roman" w:hAnsi="Times New Roman" w:cs="Times New Roman"/>
          <w:sz w:val="24"/>
          <w:szCs w:val="24"/>
        </w:rPr>
        <w:t xml:space="preserve"> and transition states lie lower in energy than the separated reactants, unlocking the reaction of carbon with acetonitrile in low-temperature environments such as cold molecular clouds, e.g. Taurus Molecular Cloud (TMC-1), and planetary atmospheres</w:t>
      </w:r>
      <w:r w:rsidR="0019355F">
        <w:rPr>
          <w:rFonts w:ascii="Times New Roman" w:hAnsi="Times New Roman" w:cs="Times New Roman"/>
          <w:sz w:val="24"/>
          <w:szCs w:val="24"/>
        </w:rPr>
        <w:t>,</w:t>
      </w:r>
      <w:r w:rsidR="004243C6">
        <w:rPr>
          <w:rFonts w:ascii="Times New Roman" w:hAnsi="Times New Roman" w:cs="Times New Roman"/>
          <w:sz w:val="24"/>
          <w:szCs w:val="24"/>
        </w:rPr>
        <w:t xml:space="preserve"> </w:t>
      </w:r>
      <w:r w:rsidR="0019355F">
        <w:rPr>
          <w:rFonts w:ascii="Times New Roman" w:hAnsi="Times New Roman" w:cs="Times New Roman"/>
          <w:sz w:val="24"/>
          <w:szCs w:val="24"/>
        </w:rPr>
        <w:t xml:space="preserve">e.g. </w:t>
      </w:r>
      <w:r w:rsidR="004243C6">
        <w:rPr>
          <w:rFonts w:ascii="Times New Roman" w:hAnsi="Times New Roman" w:cs="Times New Roman"/>
          <w:sz w:val="24"/>
          <w:szCs w:val="24"/>
        </w:rPr>
        <w:t>Saturn’s moon Titan</w:t>
      </w:r>
      <w:r w:rsidR="00AE2BCD">
        <w:rPr>
          <w:rFonts w:ascii="Times New Roman" w:hAnsi="Times New Roman" w:cs="Times New Roman"/>
          <w:sz w:val="24"/>
          <w:szCs w:val="24"/>
        </w:rPr>
        <w:t>. In these environments,</w:t>
      </w:r>
      <w:r w:rsidR="006F4375">
        <w:rPr>
          <w:rFonts w:ascii="Times New Roman" w:hAnsi="Times New Roman" w:cs="Times New Roman"/>
          <w:sz w:val="24"/>
          <w:szCs w:val="24"/>
        </w:rPr>
        <w:t xml:space="preserve"> the </w:t>
      </w:r>
      <w:r w:rsidR="00AE2BCD">
        <w:rPr>
          <w:rFonts w:ascii="Times New Roman" w:hAnsi="Times New Roman" w:cs="Times New Roman"/>
          <w:sz w:val="24"/>
          <w:szCs w:val="24"/>
        </w:rPr>
        <w:t>1</w:t>
      </w:r>
      <w:r w:rsidR="006F4375">
        <w:rPr>
          <w:rFonts w:ascii="Times New Roman" w:hAnsi="Times New Roman" w:cs="Times New Roman"/>
          <w:sz w:val="24"/>
          <w:szCs w:val="24"/>
        </w:rPr>
        <w:t xml:space="preserve">-cyanovinyl radical may act as a building block for cyano-substituted polycyclic aromatic hydrocarbons and N-heterocycles, </w:t>
      </w:r>
      <w:r w:rsidR="00AE2BCD">
        <w:rPr>
          <w:rFonts w:ascii="Times New Roman" w:hAnsi="Times New Roman" w:cs="Times New Roman"/>
          <w:sz w:val="24"/>
          <w:szCs w:val="24"/>
        </w:rPr>
        <w:t xml:space="preserve">thus </w:t>
      </w:r>
      <w:r w:rsidR="006F4375">
        <w:rPr>
          <w:rFonts w:ascii="Times New Roman" w:hAnsi="Times New Roman" w:cs="Times New Roman"/>
          <w:sz w:val="24"/>
          <w:szCs w:val="24"/>
        </w:rPr>
        <w:t>furthering our understanding of the complex</w:t>
      </w:r>
      <w:r w:rsidR="006F4375" w:rsidRPr="006F4375">
        <w:rPr>
          <w:rFonts w:ascii="Times New Roman" w:hAnsi="Times New Roman" w:cs="Times New Roman"/>
          <w:sz w:val="24"/>
          <w:szCs w:val="24"/>
        </w:rPr>
        <w:t xml:space="preserve"> </w:t>
      </w:r>
      <w:r w:rsidR="006F4375">
        <w:rPr>
          <w:rFonts w:ascii="Times New Roman" w:hAnsi="Times New Roman" w:cs="Times New Roman"/>
          <w:sz w:val="24"/>
          <w:szCs w:val="24"/>
        </w:rPr>
        <w:t>carbon–nitrogen chemistry in deep space.</w:t>
      </w:r>
    </w:p>
    <w:p w14:paraId="62EE82F9" w14:textId="094FDE88" w:rsidR="00E50DFF" w:rsidRPr="00BA45EE" w:rsidRDefault="00E50DFF" w:rsidP="00BA45EE">
      <w:pPr>
        <w:spacing w:after="0" w:line="360" w:lineRule="auto"/>
        <w:jc w:val="both"/>
        <w:rPr>
          <w:rFonts w:ascii="Times New Roman" w:hAnsi="Times New Roman" w:cs="Times New Roman"/>
          <w:sz w:val="24"/>
          <w:szCs w:val="24"/>
        </w:rPr>
      </w:pPr>
      <w:r w:rsidRPr="00BA45EE">
        <w:rPr>
          <w:rFonts w:ascii="Times New Roman" w:hAnsi="Times New Roman" w:cs="Times New Roman"/>
          <w:sz w:val="24"/>
          <w:szCs w:val="24"/>
        </w:rPr>
        <w:br w:type="page"/>
      </w:r>
    </w:p>
    <w:p w14:paraId="73237E4B" w14:textId="77777777" w:rsidR="00E50DFF" w:rsidRPr="00EA2BEC" w:rsidRDefault="00EA2BEC" w:rsidP="00E50DFF">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lastRenderedPageBreak/>
        <w:t>1. Introduction</w:t>
      </w:r>
    </w:p>
    <w:p w14:paraId="33B0FC68" w14:textId="4333B115" w:rsidR="000F5860" w:rsidRDefault="004F6BFC" w:rsidP="00ED12C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Since the </w:t>
      </w:r>
      <w:r w:rsidR="00C07492">
        <w:rPr>
          <w:rFonts w:ascii="Times New Roman" w:hAnsi="Times New Roman" w:cs="Times New Roman"/>
          <w:sz w:val="24"/>
          <w:szCs w:val="24"/>
        </w:rPr>
        <w:t xml:space="preserve">first </w:t>
      </w:r>
      <w:r>
        <w:rPr>
          <w:rFonts w:ascii="Times New Roman" w:hAnsi="Times New Roman" w:cs="Times New Roman"/>
          <w:sz w:val="24"/>
          <w:szCs w:val="24"/>
        </w:rPr>
        <w:t xml:space="preserve">observation of the </w:t>
      </w:r>
      <w:proofErr w:type="spellStart"/>
      <w:r>
        <w:rPr>
          <w:rFonts w:ascii="Times New Roman" w:hAnsi="Times New Roman" w:cs="Times New Roman"/>
          <w:sz w:val="24"/>
          <w:szCs w:val="24"/>
        </w:rPr>
        <w:t>cyano</w:t>
      </w:r>
      <w:proofErr w:type="spellEnd"/>
      <w:r>
        <w:rPr>
          <w:rFonts w:ascii="Times New Roman" w:hAnsi="Times New Roman" w:cs="Times New Roman"/>
          <w:sz w:val="24"/>
          <w:szCs w:val="24"/>
        </w:rPr>
        <w:t xml:space="preserve"> radical (CN</w:t>
      </w:r>
      <w:r w:rsidR="00102B77">
        <w:rPr>
          <w:rFonts w:ascii="Times New Roman" w:hAnsi="Times New Roman" w:cs="Times New Roman"/>
          <w:sz w:val="24"/>
          <w:szCs w:val="24"/>
        </w:rPr>
        <w:t>, X</w:t>
      </w:r>
      <w:r w:rsidR="00102B77">
        <w:rPr>
          <w:rFonts w:ascii="Times New Roman" w:hAnsi="Times New Roman" w:cs="Times New Roman"/>
          <w:sz w:val="24"/>
          <w:szCs w:val="24"/>
          <w:vertAlign w:val="superscript"/>
        </w:rPr>
        <w:t>2</w:t>
      </w:r>
      <w:r w:rsidR="00102B77">
        <w:rPr>
          <w:rFonts w:ascii="Times New Roman" w:hAnsi="Times New Roman" w:cs="Times New Roman"/>
          <w:sz w:val="24"/>
          <w:szCs w:val="24"/>
        </w:rPr>
        <w:t>Σ</w:t>
      </w:r>
      <w:r w:rsidR="00102B77">
        <w:rPr>
          <w:rFonts w:ascii="Times New Roman" w:hAnsi="Times New Roman" w:cs="Times New Roman"/>
          <w:sz w:val="24"/>
          <w:szCs w:val="24"/>
          <w:vertAlign w:val="superscript"/>
        </w:rPr>
        <w:t>+</w:t>
      </w:r>
      <w:r w:rsidR="00102B77">
        <w:rPr>
          <w:rFonts w:ascii="Times New Roman" w:hAnsi="Times New Roman" w:cs="Times New Roman"/>
          <w:sz w:val="24"/>
          <w:szCs w:val="24"/>
        </w:rPr>
        <w:t>)</w:t>
      </w:r>
      <w:r w:rsidR="00C07492">
        <w:rPr>
          <w:rFonts w:ascii="Times New Roman" w:hAnsi="Times New Roman" w:cs="Times New Roman"/>
          <w:sz w:val="24"/>
          <w:szCs w:val="24"/>
        </w:rPr>
        <w:t xml:space="preserve"> toward </w:t>
      </w:r>
      <w:r w:rsidR="00C07492" w:rsidRPr="00C07492">
        <w:rPr>
          <w:rFonts w:ascii="Times New Roman" w:hAnsi="Times New Roman" w:cs="Times New Roman"/>
          <w:sz w:val="24"/>
          <w:szCs w:val="24"/>
        </w:rPr>
        <w:t>ζ Ophiuch</w:t>
      </w:r>
      <w:r w:rsidR="00C07492">
        <w:rPr>
          <w:rFonts w:ascii="Times New Roman" w:hAnsi="Times New Roman" w:cs="Times New Roman"/>
          <w:sz w:val="24"/>
          <w:szCs w:val="24"/>
        </w:rPr>
        <w:t>i more than 80 years ago,</w:t>
      </w:r>
      <w:hyperlink w:anchor="_ENREF_1" w:tooltip="McKellar, 1940 #801" w:history="1">
        <w:r w:rsidR="00282596">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&lt;EndNote&gt;&lt;Cite&gt;&lt;Author&gt;McKellar&lt;/Author&gt;&lt;Year&gt;1940&lt;/Year&gt;&lt;RecNum&gt;801&lt;/RecNum&gt;&lt;DisplayText&gt;&lt;style face="superscript"&gt;1&lt;/style&gt;&lt;/DisplayText&gt;&lt;record&gt;&lt;rec-number&gt;801&lt;/rec-number&gt;&lt;foreign-keys&gt;&lt;key app="EN" db-id="2dz5ptpdvaaetuedawwxpw5httr0w0s92zpf"&gt;801&lt;/key&gt;&lt;/foreign-keys&gt;&lt;ref-type name="Journal Article"&gt;17&lt;/ref-type&gt;&lt;contributors&gt;&lt;authors&gt;&lt;author&gt;McKellar, A.&lt;/author&gt;&lt;/authors&gt;&lt;/contributors&gt;&lt;titles&gt;&lt;title&gt;Evidence for the molecular origin of some hitherto unidentified interstellar lines&lt;/title&gt;&lt;secondary-title&gt;Publications of the Astronomical Society of the Pacific&lt;/secondary-title&gt;&lt;/titles&gt;&lt;periodical&gt;&lt;full-title&gt;Publications of the Astronomical Society of the Pacific&lt;/full-title&gt;&lt;abbr-2&gt;Publ. Astron. Soc. Pac.&lt;/abbr-2&gt;&lt;/periodical&gt;&lt;pages&gt;187&lt;/pages&gt;&lt;volume&gt;52&lt;/volume&gt;&lt;number&gt;307&lt;/number&gt;&lt;dates&gt;&lt;year&gt;1940&lt;/year&gt;&lt;pub-dates&gt;&lt;date&gt;1940/06/01&lt;/date&gt;&lt;/pub-dates&gt;&lt;/dates&gt;&lt;publisher&gt;The Astronomical Society of the Pacific&lt;/publisher&gt;&lt;isbn&gt;1538-3873&amp;#xD;0004-6280&lt;/isbn&gt;&lt;urls&gt;&lt;related-urls&gt;&lt;url&gt;https://dx.doi.org/10.1086/125159&lt;/url&gt;&lt;/related-urls&gt;&lt;/urls&gt;&lt;electronic-resource-num&gt;10.1086/125159&lt;/electronic-resource-num&gt;&lt;/record&gt;&lt;/Cite&gt;&lt;/EndNote&gt;</w:instrText>
        </w:r>
        <w:r w:rsidR="00282596">
          <w:rPr>
            <w:rFonts w:ascii="Times New Roman" w:hAnsi="Times New Roman" w:cs="Times New Roman"/>
            <w:sz w:val="24"/>
            <w:szCs w:val="24"/>
          </w:rPr>
          <w:fldChar w:fldCharType="separate"/>
        </w:r>
        <w:r w:rsidR="00282596" w:rsidRPr="00C07492">
          <w:rPr>
            <w:rFonts w:ascii="Times New Roman" w:hAnsi="Times New Roman" w:cs="Times New Roman"/>
            <w:noProof/>
            <w:sz w:val="24"/>
            <w:szCs w:val="24"/>
            <w:vertAlign w:val="superscript"/>
          </w:rPr>
          <w:t>1</w:t>
        </w:r>
        <w:r w:rsidR="00282596">
          <w:rPr>
            <w:rFonts w:ascii="Times New Roman" w:hAnsi="Times New Roman" w:cs="Times New Roman"/>
            <w:sz w:val="24"/>
            <w:szCs w:val="24"/>
          </w:rPr>
          <w:fldChar w:fldCharType="end"/>
        </w:r>
      </w:hyperlink>
      <w:r w:rsidR="00E84A82">
        <w:rPr>
          <w:rFonts w:ascii="Times New Roman" w:hAnsi="Times New Roman" w:cs="Times New Roman"/>
          <w:sz w:val="24"/>
          <w:szCs w:val="24"/>
        </w:rPr>
        <w:t xml:space="preserve"> </w:t>
      </w:r>
      <w:r w:rsidR="00652C8D">
        <w:rPr>
          <w:rFonts w:ascii="Times New Roman" w:hAnsi="Times New Roman" w:cs="Times New Roman"/>
          <w:sz w:val="24"/>
          <w:szCs w:val="24"/>
        </w:rPr>
        <w:t xml:space="preserve">multiple </w:t>
      </w:r>
      <w:r w:rsidR="00C07492">
        <w:rPr>
          <w:rFonts w:ascii="Times New Roman" w:hAnsi="Times New Roman" w:cs="Times New Roman"/>
          <w:sz w:val="24"/>
          <w:szCs w:val="24"/>
        </w:rPr>
        <w:t xml:space="preserve">nitrogen-containing </w:t>
      </w:r>
      <w:r w:rsidR="00652C8D">
        <w:rPr>
          <w:rFonts w:ascii="Times New Roman" w:hAnsi="Times New Roman" w:cs="Times New Roman"/>
          <w:sz w:val="24"/>
          <w:szCs w:val="24"/>
        </w:rPr>
        <w:t xml:space="preserve">molecules </w:t>
      </w:r>
      <w:r w:rsidR="00E84A82">
        <w:rPr>
          <w:rFonts w:ascii="Times New Roman" w:hAnsi="Times New Roman" w:cs="Times New Roman"/>
          <w:sz w:val="24"/>
          <w:szCs w:val="24"/>
        </w:rPr>
        <w:t>suc</w:t>
      </w:r>
      <w:r w:rsidR="00E84A82" w:rsidRPr="007900B1">
        <w:rPr>
          <w:rFonts w:ascii="Times New Roman" w:hAnsi="Times New Roman" w:cs="Times New Roman"/>
          <w:sz w:val="24"/>
          <w:szCs w:val="24"/>
        </w:rPr>
        <w:t>h as nitriles,</w:t>
      </w:r>
      <w:hyperlink w:anchor="_ENREF_2" w:tooltip="Turner, 1971 #813" w:history="1">
        <w:r w:rsidR="00282596" w:rsidRPr="007900B1">
          <w:rPr>
            <w:rFonts w:ascii="Times New Roman" w:hAnsi="Times New Roman" w:cs="Times New Roman"/>
            <w:sz w:val="24"/>
            <w:szCs w:val="24"/>
          </w:rPr>
          <w:fldChar w:fldCharType="begin"/>
        </w:r>
        <w:r w:rsidR="00282596" w:rsidRPr="007900B1">
          <w:rPr>
            <w:rFonts w:ascii="Times New Roman" w:hAnsi="Times New Roman" w:cs="Times New Roman"/>
            <w:sz w:val="24"/>
            <w:szCs w:val="24"/>
          </w:rPr>
          <w:instrText xml:space="preserve"> ADDIN EN.CITE &lt;EndNote&gt;&lt;Cite&gt;&lt;Author&gt;Turner&lt;/Author&gt;&lt;Year&gt;1971&lt;/Year&gt;&lt;RecNum&gt;813&lt;/RecNum&gt;&lt;DisplayText&gt;&lt;style face="superscript"&gt;2&lt;/style&gt;&lt;/DisplayText&gt;&lt;record&gt;&lt;rec-number&gt;813&lt;/rec-number&gt;&lt;foreign-keys&gt;&lt;key app="EN" db-id="2dz5ptpdvaaetuedawwxpw5httr0w0s92zpf"&gt;813&lt;/key&gt;&lt;/foreign-keys&gt;&lt;ref-type name="Journal Article"&gt;17&lt;/ref-type&gt;&lt;contributors&gt;&lt;authors&gt;&lt;author&gt;Turner, BE&lt;/author&gt;&lt;/authors&gt;&lt;/contributors&gt;&lt;titles&gt;&lt;title&gt;Detection of interstellar cyanoacetylene&lt;/title&gt;&lt;secondary-title&gt;The Astrophysical Journal&lt;/secondary-title&gt;&lt;/titles&gt;&lt;periodical&gt;&lt;full-title&gt;The Astrophysical Journal&lt;/full-title&gt;&lt;abbr-1&gt;ApJ&lt;/abbr-1&gt;&lt;abbr-2&gt;Astrophys. J.&lt;/abbr-2&gt;&lt;/periodical&gt;&lt;pages&gt;L35&lt;/pages&gt;&lt;volume&gt;163&lt;/volume&gt;&lt;dates&gt;&lt;year&gt;1971&lt;/year&gt;&lt;/dates&gt;&lt;isbn&gt;0004-637X&lt;/isbn&gt;&lt;urls&gt;&lt;/urls&gt;&lt;/record&gt;&lt;/Cite&gt;&lt;/EndNote&gt;</w:instrText>
        </w:r>
        <w:r w:rsidR="00282596" w:rsidRPr="007900B1">
          <w:rPr>
            <w:rFonts w:ascii="Times New Roman" w:hAnsi="Times New Roman" w:cs="Times New Roman"/>
            <w:sz w:val="24"/>
            <w:szCs w:val="24"/>
          </w:rPr>
          <w:fldChar w:fldCharType="separate"/>
        </w:r>
        <w:r w:rsidR="00282596" w:rsidRPr="007900B1">
          <w:rPr>
            <w:rFonts w:ascii="Times New Roman" w:hAnsi="Times New Roman" w:cs="Times New Roman"/>
            <w:noProof/>
            <w:sz w:val="24"/>
            <w:szCs w:val="24"/>
            <w:vertAlign w:val="superscript"/>
          </w:rPr>
          <w:t>2</w:t>
        </w:r>
        <w:r w:rsidR="00282596" w:rsidRPr="007900B1">
          <w:rPr>
            <w:rFonts w:ascii="Times New Roman" w:hAnsi="Times New Roman" w:cs="Times New Roman"/>
            <w:sz w:val="24"/>
            <w:szCs w:val="24"/>
          </w:rPr>
          <w:fldChar w:fldCharType="end"/>
        </w:r>
      </w:hyperlink>
      <w:r w:rsidR="00E84A82" w:rsidRPr="007900B1">
        <w:rPr>
          <w:rFonts w:ascii="Times New Roman" w:hAnsi="Times New Roman" w:cs="Times New Roman"/>
          <w:sz w:val="24"/>
          <w:szCs w:val="24"/>
        </w:rPr>
        <w:t xml:space="preserve"> amines,</w:t>
      </w:r>
      <w:hyperlink w:anchor="_ENREF_3" w:tooltip="Kaifu, 1974 #811" w:history="1">
        <w:r w:rsidR="00282596" w:rsidRPr="007900B1">
          <w:rPr>
            <w:rFonts w:ascii="Times New Roman" w:hAnsi="Times New Roman" w:cs="Times New Roman"/>
            <w:sz w:val="24"/>
            <w:szCs w:val="24"/>
          </w:rPr>
          <w:fldChar w:fldCharType="begin"/>
        </w:r>
        <w:r w:rsidR="00282596" w:rsidRPr="007900B1">
          <w:rPr>
            <w:rFonts w:ascii="Times New Roman" w:hAnsi="Times New Roman" w:cs="Times New Roman"/>
            <w:sz w:val="24"/>
            <w:szCs w:val="24"/>
          </w:rPr>
          <w:instrText xml:space="preserve"> ADDIN EN.CITE &lt;EndNote&gt;&lt;Cite&gt;&lt;Author&gt;Kaifu&lt;/Author&gt;&lt;Year&gt;1974&lt;/Year&gt;&lt;RecNum&gt;811&lt;/RecNum&gt;&lt;DisplayText&gt;&lt;style face="superscript"&gt;3&lt;/style&gt;&lt;/DisplayText&gt;&lt;record&gt;&lt;rec-number&gt;811&lt;/rec-number&gt;&lt;foreign-keys&gt;&lt;key app="EN" db-id="2dz5ptpdvaaetuedawwxpw5httr0w0s92zpf"&gt;811&lt;/key&gt;&lt;/foreign-keys&gt;&lt;ref-type name="Journal Article"&gt;17&lt;/ref-type&gt;&lt;contributors&gt;&lt;authors&gt;&lt;author&gt;Kaifu, N&lt;/author&gt;&lt;author&gt;Morimoto, M&lt;/author&gt;&lt;author&gt;Nagane, K&lt;/author&gt;&lt;author&gt;Akabane, K&lt;/author&gt;&lt;author&gt;Iguchi, T&lt;/author&gt;&lt;author&gt;Takagi, K&lt;/author&gt;&lt;/authors&gt;&lt;/contributors&gt;&lt;titles&gt;&lt;title&gt;Detection of interstellar methylamine&lt;/title&gt;&lt;secondary-title&gt;The Astrophysical Journal&lt;/secondary-title&gt;&lt;/titles&gt;&lt;periodical&gt;&lt;full-title&gt;The Astrophysical Journal&lt;/full-title&gt;&lt;abbr-1&gt;ApJ&lt;/abbr-1&gt;&lt;abbr-2&gt;Astrophys. J.&lt;/abbr-2&gt;&lt;/periodical&gt;&lt;pages&gt;L135-L137&lt;/pages&gt;&lt;volume&gt;191&lt;/volume&gt;&lt;dates&gt;&lt;year&gt;1974&lt;/year&gt;&lt;/dates&gt;&lt;isbn&gt;0004-637X&lt;/isbn&gt;&lt;urls&gt;&lt;/urls&gt;&lt;/record&gt;&lt;/Cite&gt;&lt;/EndNote&gt;</w:instrText>
        </w:r>
        <w:r w:rsidR="00282596" w:rsidRPr="007900B1">
          <w:rPr>
            <w:rFonts w:ascii="Times New Roman" w:hAnsi="Times New Roman" w:cs="Times New Roman"/>
            <w:sz w:val="24"/>
            <w:szCs w:val="24"/>
          </w:rPr>
          <w:fldChar w:fldCharType="separate"/>
        </w:r>
        <w:r w:rsidR="00282596" w:rsidRPr="007900B1">
          <w:rPr>
            <w:rFonts w:ascii="Times New Roman" w:hAnsi="Times New Roman" w:cs="Times New Roman"/>
            <w:noProof/>
            <w:sz w:val="24"/>
            <w:szCs w:val="24"/>
            <w:vertAlign w:val="superscript"/>
          </w:rPr>
          <w:t>3</w:t>
        </w:r>
        <w:r w:rsidR="00282596" w:rsidRPr="007900B1">
          <w:rPr>
            <w:rFonts w:ascii="Times New Roman" w:hAnsi="Times New Roman" w:cs="Times New Roman"/>
            <w:sz w:val="24"/>
            <w:szCs w:val="24"/>
          </w:rPr>
          <w:fldChar w:fldCharType="end"/>
        </w:r>
      </w:hyperlink>
      <w:r w:rsidR="00E84A82" w:rsidRPr="007900B1">
        <w:rPr>
          <w:rFonts w:ascii="Times New Roman" w:hAnsi="Times New Roman" w:cs="Times New Roman"/>
          <w:sz w:val="24"/>
          <w:szCs w:val="24"/>
        </w:rPr>
        <w:t xml:space="preserve"> </w:t>
      </w:r>
      <w:r w:rsidR="005941B6" w:rsidRPr="007900B1">
        <w:rPr>
          <w:rFonts w:ascii="Times New Roman" w:hAnsi="Times New Roman" w:cs="Times New Roman"/>
          <w:sz w:val="24"/>
          <w:szCs w:val="24"/>
        </w:rPr>
        <w:t>and imines</w:t>
      </w:r>
      <w:hyperlink w:anchor="_ENREF_4" w:tooltip="Godfrey, 1973 #812" w:history="1">
        <w:r w:rsidR="00282596" w:rsidRPr="007900B1">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&lt;EndNote&gt;&lt;Cite&gt;&lt;Author&gt;Godfrey&lt;/Author&gt;&lt;Year&gt;1973&lt;/Year&gt;&lt;RecNum&gt;812&lt;/RecNum&gt;&lt;DisplayText&gt;&lt;style face="superscript"&gt;4&lt;/style&gt;&lt;/DisplayText&gt;&lt;record&gt;&lt;rec-number&gt;812&lt;/rec-number&gt;&lt;foreign-keys&gt;&lt;key app="EN" db-id="2dz5ptpdvaaetuedawwxpw5httr0w0s92zpf"&gt;812&lt;/key&gt;&lt;/foreign-keys&gt;&lt;ref-type name="Journal Article"&gt;17&lt;/ref-type&gt;&lt;contributors&gt;&lt;authors&gt;&lt;author&gt;Godfrey, PD&lt;/author&gt;&lt;author&gt;Brown, RD&lt;/author&gt;&lt;author&gt;Robinson, BJ&lt;/author&gt;&lt;author&gt;Sinclair, MW&lt;/author&gt;&lt;/authors&gt;&lt;/contributors&gt;&lt;titles&gt;&lt;title&gt;Discovery of interstellar methanimine (formaldimine)&lt;/title&gt;&lt;secondary-title&gt;Astrophysical Letters&lt;/secondary-title&gt;&lt;/titles&gt;&lt;periodical&gt;&lt;full-title&gt;Astrophysical Letters&lt;/full-title&gt;&lt;abbr-2&gt;Astrophys. Lett.&lt;/abbr-2&gt;&lt;/periodical&gt;&lt;pages&gt;119&lt;/pages&gt;&lt;volume&gt;13&lt;/volume&gt;&lt;dates&gt;&lt;year&gt;1973&lt;/year&gt;&lt;/dates&gt;&lt;isbn&gt;0004-6388&lt;/isbn&gt;&lt;urls&gt;&lt;/urls&gt;&lt;/record&gt;&lt;/Cite&gt;&lt;/EndNote&gt;</w:instrText>
        </w:r>
        <w:r w:rsidR="00282596" w:rsidRPr="007900B1">
          <w:rPr>
            <w:rFonts w:ascii="Times New Roman" w:hAnsi="Times New Roman" w:cs="Times New Roman"/>
            <w:sz w:val="24"/>
            <w:szCs w:val="24"/>
          </w:rPr>
          <w:fldChar w:fldCharType="separate"/>
        </w:r>
        <w:r w:rsidR="00282596" w:rsidRPr="007900B1">
          <w:rPr>
            <w:rFonts w:ascii="Times New Roman" w:hAnsi="Times New Roman" w:cs="Times New Roman"/>
            <w:noProof/>
            <w:sz w:val="24"/>
            <w:szCs w:val="24"/>
            <w:vertAlign w:val="superscript"/>
          </w:rPr>
          <w:t>4</w:t>
        </w:r>
        <w:r w:rsidR="00282596" w:rsidRPr="007900B1">
          <w:rPr>
            <w:rFonts w:ascii="Times New Roman" w:hAnsi="Times New Roman" w:cs="Times New Roman"/>
            <w:sz w:val="24"/>
            <w:szCs w:val="24"/>
          </w:rPr>
          <w:fldChar w:fldCharType="end"/>
        </w:r>
      </w:hyperlink>
      <w:r w:rsidR="00652C8D">
        <w:rPr>
          <w:rFonts w:ascii="Times New Roman" w:hAnsi="Times New Roman" w:cs="Times New Roman"/>
          <w:sz w:val="24"/>
          <w:szCs w:val="24"/>
        </w:rPr>
        <w:t xml:space="preserve"> </w:t>
      </w:r>
      <w:r w:rsidR="005941B6" w:rsidRPr="007900B1">
        <w:rPr>
          <w:rFonts w:ascii="Times New Roman" w:hAnsi="Times New Roman" w:cs="Times New Roman"/>
          <w:sz w:val="24"/>
          <w:szCs w:val="24"/>
        </w:rPr>
        <w:t>ha</w:t>
      </w:r>
      <w:r w:rsidR="005941B6">
        <w:rPr>
          <w:rFonts w:ascii="Times New Roman" w:hAnsi="Times New Roman" w:cs="Times New Roman"/>
          <w:sz w:val="24"/>
          <w:szCs w:val="24"/>
        </w:rPr>
        <w:t xml:space="preserve">ve been discovered in </w:t>
      </w:r>
      <w:r w:rsidR="00F17863">
        <w:rPr>
          <w:rFonts w:ascii="Times New Roman" w:hAnsi="Times New Roman" w:cs="Times New Roman"/>
          <w:sz w:val="24"/>
          <w:szCs w:val="24"/>
        </w:rPr>
        <w:t>various</w:t>
      </w:r>
      <w:r w:rsidR="005941B6">
        <w:rPr>
          <w:rFonts w:ascii="Times New Roman" w:hAnsi="Times New Roman" w:cs="Times New Roman"/>
          <w:sz w:val="24"/>
          <w:szCs w:val="24"/>
        </w:rPr>
        <w:t xml:space="preserve"> astrophysical regions, </w:t>
      </w:r>
      <w:r w:rsidR="00F17863">
        <w:rPr>
          <w:rFonts w:ascii="Times New Roman" w:hAnsi="Times New Roman" w:cs="Times New Roman"/>
          <w:sz w:val="24"/>
          <w:szCs w:val="24"/>
        </w:rPr>
        <w:t xml:space="preserve">with particular interest directed to </w:t>
      </w:r>
      <w:r w:rsidR="00652C8D">
        <w:rPr>
          <w:rFonts w:ascii="Times New Roman" w:hAnsi="Times New Roman" w:cs="Times New Roman"/>
          <w:sz w:val="24"/>
          <w:szCs w:val="24"/>
        </w:rPr>
        <w:t xml:space="preserve">cold molecular clouds such as TMC-1 </w:t>
      </w:r>
      <w:r w:rsidR="005941B6">
        <w:rPr>
          <w:rFonts w:ascii="Times New Roman" w:hAnsi="Times New Roman" w:cs="Times New Roman"/>
          <w:sz w:val="24"/>
          <w:szCs w:val="24"/>
        </w:rPr>
        <w:t>and</w:t>
      </w:r>
      <w:r w:rsidR="00F17863">
        <w:rPr>
          <w:rFonts w:ascii="Times New Roman" w:hAnsi="Times New Roman" w:cs="Times New Roman"/>
          <w:sz w:val="24"/>
          <w:szCs w:val="24"/>
        </w:rPr>
        <w:t xml:space="preserve"> atmospheres of planetary bodies like</w:t>
      </w:r>
      <w:r w:rsidR="005941B6">
        <w:rPr>
          <w:rFonts w:ascii="Times New Roman" w:hAnsi="Times New Roman" w:cs="Times New Roman"/>
          <w:sz w:val="24"/>
          <w:szCs w:val="24"/>
        </w:rPr>
        <w:t xml:space="preserve"> Saturn’s </w:t>
      </w:r>
      <w:r w:rsidR="005941B6" w:rsidRPr="003A4054">
        <w:rPr>
          <w:rFonts w:ascii="Times New Roman" w:hAnsi="Times New Roman" w:cs="Times New Roman"/>
          <w:sz w:val="24"/>
          <w:szCs w:val="24"/>
        </w:rPr>
        <w:t>moon Titan</w:t>
      </w:r>
      <w:r w:rsidR="00F17863" w:rsidRPr="003A4054">
        <w:rPr>
          <w:rFonts w:ascii="Times New Roman" w:hAnsi="Times New Roman" w:cs="Times New Roman"/>
          <w:sz w:val="24"/>
          <w:szCs w:val="24"/>
        </w:rPr>
        <w:t>.</w:t>
      </w:r>
      <w:hyperlink w:anchor="_ENREF_5" w:tooltip="Tielens, 2005 #65" w:history="1">
        <w:r w:rsidR="00282596" w:rsidRPr="003A4054">
          <w:rPr>
            <w:rFonts w:ascii="Times New Roman" w:hAnsi="Times New Roman" w:cs="Times New Roman"/>
            <w:sz w:val="24"/>
            <w:szCs w:val="24"/>
          </w:rPr>
          <w:fldChar w:fldCharType="begin">
            <w:fldData xml:space="preserve">PEVuZE5vdGU+PENpdGU+PEF1dGhvcj5UaWVsZW5zPC9BdXRob3I+PFllYXI+MjAwNTwvWWVhcj48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</w:fldData>
          </w:fldChar>
        </w:r>
        <w:r w:rsidR="00282596">
          <w:rPr>
            <w:rFonts w:ascii="Times New Roman" w:hAnsi="Times New Roman" w:cs="Times New Roman"/>
            <w:sz w:val="24"/>
            <w:szCs w:val="24"/>
          </w:rPr>
          <w:instrText xml:space="preserve"> ADDIN EN.CITE </w:instrText>
        </w:r>
        <w:r w:rsidR="00282596">
          <w:rPr>
            <w:rFonts w:ascii="Times New Roman" w:hAnsi="Times New Roman" w:cs="Times New Roman"/>
            <w:sz w:val="24"/>
            <w:szCs w:val="24"/>
          </w:rPr>
          <w:fldChar w:fldCharType="begin">
            <w:fldData xml:space="preserve">PEVuZE5vdGU+PENpdGU+PEF1dGhvcj5UaWVsZW5zPC9BdXRob3I+PFllYXI+MjAwNTwvWWVhcj48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</w:fldData>
          </w:fldChar>
        </w:r>
        <w:r w:rsidR="00282596">
          <w:rPr>
            <w:rFonts w:ascii="Times New Roman" w:hAnsi="Times New Roman" w:cs="Times New Roman"/>
            <w:sz w:val="24"/>
            <w:szCs w:val="24"/>
          </w:rPr>
          <w:instrText xml:space="preserve"> ADDIN EN.CITE.DATA </w:instrText>
        </w:r>
        <w:r w:rsidR="00282596">
          <w:rPr>
            <w:rFonts w:ascii="Times New Roman" w:hAnsi="Times New Roman" w:cs="Times New Roman"/>
            <w:sz w:val="24"/>
            <w:szCs w:val="24"/>
          </w:rPr>
        </w:r>
        <w:r w:rsidR="00282596">
          <w:rPr>
            <w:rFonts w:ascii="Times New Roman" w:hAnsi="Times New Roman" w:cs="Times New Roman"/>
            <w:sz w:val="24"/>
            <w:szCs w:val="24"/>
          </w:rPr>
          <w:fldChar w:fldCharType="end"/>
        </w:r>
        <w:r w:rsidR="00282596" w:rsidRPr="003A4054">
          <w:rPr>
            <w:rFonts w:ascii="Times New Roman" w:hAnsi="Times New Roman" w:cs="Times New Roman"/>
            <w:sz w:val="24"/>
            <w:szCs w:val="24"/>
          </w:rPr>
        </w:r>
        <w:r w:rsidR="00282596" w:rsidRPr="003A4054">
          <w:rPr>
            <w:rFonts w:ascii="Times New Roman" w:hAnsi="Times New Roman" w:cs="Times New Roman"/>
            <w:sz w:val="24"/>
            <w:szCs w:val="24"/>
          </w:rPr>
          <w:fldChar w:fldCharType="separate"/>
        </w:r>
        <w:r w:rsidR="00282596" w:rsidRPr="007900B1">
          <w:rPr>
            <w:rFonts w:ascii="Times New Roman" w:hAnsi="Times New Roman" w:cs="Times New Roman"/>
            <w:noProof/>
            <w:sz w:val="24"/>
            <w:szCs w:val="24"/>
            <w:vertAlign w:val="superscript"/>
          </w:rPr>
          <w:t>5-8</w:t>
        </w:r>
        <w:r w:rsidR="00282596" w:rsidRPr="003A4054">
          <w:rPr>
            <w:rFonts w:ascii="Times New Roman" w:hAnsi="Times New Roman" w:cs="Times New Roman"/>
            <w:sz w:val="24"/>
            <w:szCs w:val="24"/>
          </w:rPr>
          <w:fldChar w:fldCharType="end"/>
        </w:r>
      </w:hyperlink>
      <w:r w:rsidR="00F17863" w:rsidRPr="003A4054">
        <w:rPr>
          <w:rFonts w:ascii="Times New Roman" w:hAnsi="Times New Roman" w:cs="Times New Roman"/>
          <w:sz w:val="24"/>
          <w:szCs w:val="24"/>
        </w:rPr>
        <w:t xml:space="preserve"> </w:t>
      </w:r>
      <w:r w:rsidR="00006761" w:rsidRPr="003A4054">
        <w:rPr>
          <w:rFonts w:ascii="Times New Roman" w:hAnsi="Times New Roman" w:cs="Times New Roman"/>
          <w:sz w:val="24"/>
          <w:szCs w:val="24"/>
        </w:rPr>
        <w:t>In the l</w:t>
      </w:r>
      <w:r w:rsidR="00006761">
        <w:rPr>
          <w:rFonts w:ascii="Times New Roman" w:hAnsi="Times New Roman" w:cs="Times New Roman"/>
          <w:sz w:val="24"/>
          <w:szCs w:val="24"/>
        </w:rPr>
        <w:t xml:space="preserve">ast few years alone, the </w:t>
      </w:r>
      <w:r w:rsidR="00146052">
        <w:rPr>
          <w:rFonts w:ascii="Times New Roman" w:hAnsi="Times New Roman" w:cs="Times New Roman"/>
          <w:sz w:val="24"/>
          <w:szCs w:val="24"/>
        </w:rPr>
        <w:t>list</w:t>
      </w:r>
      <w:r w:rsidR="00006761">
        <w:rPr>
          <w:rFonts w:ascii="Times New Roman" w:hAnsi="Times New Roman" w:cs="Times New Roman"/>
          <w:sz w:val="24"/>
          <w:szCs w:val="24"/>
        </w:rPr>
        <w:t xml:space="preserve"> of detected molecules in the ISM has nearly doubled</w:t>
      </w:r>
      <w:r w:rsidR="00146052">
        <w:rPr>
          <w:rFonts w:ascii="Times New Roman" w:hAnsi="Times New Roman" w:cs="Times New Roman"/>
          <w:sz w:val="24"/>
          <w:szCs w:val="24"/>
        </w:rPr>
        <w:t>, with</w:t>
      </w:r>
      <w:r w:rsidR="008177B5">
        <w:rPr>
          <w:rFonts w:ascii="Times New Roman" w:hAnsi="Times New Roman" w:cs="Times New Roman"/>
          <w:sz w:val="24"/>
          <w:szCs w:val="24"/>
        </w:rPr>
        <w:t xml:space="preserve"> over </w:t>
      </w:r>
      <w:r w:rsidR="00DD00C9">
        <w:rPr>
          <w:rFonts w:ascii="Times New Roman" w:hAnsi="Times New Roman" w:cs="Times New Roman"/>
          <w:sz w:val="24"/>
          <w:szCs w:val="24"/>
        </w:rPr>
        <w:t>6</w:t>
      </w:r>
      <w:r w:rsidR="008177B5">
        <w:rPr>
          <w:rFonts w:ascii="Times New Roman" w:hAnsi="Times New Roman" w:cs="Times New Roman"/>
          <w:sz w:val="24"/>
          <w:szCs w:val="24"/>
        </w:rPr>
        <w:t xml:space="preserve">5 </w:t>
      </w:r>
      <w:r w:rsidR="00424E03" w:rsidRPr="00424E03">
        <w:rPr>
          <w:rFonts w:ascii="Times New Roman" w:hAnsi="Times New Roman" w:cs="Times New Roman"/>
          <w:sz w:val="24"/>
          <w:szCs w:val="24"/>
        </w:rPr>
        <w:t xml:space="preserve">observed </w:t>
      </w:r>
      <w:r w:rsidR="00146052" w:rsidRPr="00424E03">
        <w:rPr>
          <w:rFonts w:ascii="Times New Roman" w:hAnsi="Times New Roman" w:cs="Times New Roman"/>
          <w:sz w:val="24"/>
          <w:szCs w:val="24"/>
        </w:rPr>
        <w:t>ne</w:t>
      </w:r>
      <w:r w:rsidR="00146052">
        <w:rPr>
          <w:rFonts w:ascii="Times New Roman" w:hAnsi="Times New Roman" w:cs="Times New Roman"/>
          <w:sz w:val="24"/>
          <w:szCs w:val="24"/>
        </w:rPr>
        <w:t>utral compounds containing (iso)</w:t>
      </w:r>
      <w:proofErr w:type="spellStart"/>
      <w:r w:rsidR="00146052">
        <w:rPr>
          <w:rFonts w:ascii="Times New Roman" w:hAnsi="Times New Roman" w:cs="Times New Roman"/>
          <w:sz w:val="24"/>
          <w:szCs w:val="24"/>
        </w:rPr>
        <w:t>cy</w:t>
      </w:r>
      <w:r w:rsidR="00146052" w:rsidRPr="00EA282B">
        <w:rPr>
          <w:rFonts w:ascii="Times New Roman" w:hAnsi="Times New Roman" w:cs="Times New Roman"/>
          <w:sz w:val="24"/>
          <w:szCs w:val="24"/>
        </w:rPr>
        <w:t>ano</w:t>
      </w:r>
      <w:proofErr w:type="spellEnd"/>
      <w:r w:rsidR="00146052" w:rsidRPr="00EA282B">
        <w:rPr>
          <w:rFonts w:ascii="Times New Roman" w:hAnsi="Times New Roman" w:cs="Times New Roman"/>
          <w:sz w:val="24"/>
          <w:szCs w:val="24"/>
        </w:rPr>
        <w:t xml:space="preserve"> moieties</w:t>
      </w:r>
      <w:r w:rsidR="00B25EA2" w:rsidRPr="00EA282B">
        <w:rPr>
          <w:rFonts w:ascii="Times New Roman" w:hAnsi="Times New Roman" w:cs="Times New Roman"/>
          <w:sz w:val="24"/>
          <w:szCs w:val="24"/>
        </w:rPr>
        <w:t xml:space="preserve"> thus far</w:t>
      </w:r>
      <w:r w:rsidR="00F50474" w:rsidRPr="00EA282B">
        <w:rPr>
          <w:rFonts w:ascii="Times New Roman" w:hAnsi="Times New Roman" w:cs="Times New Roman"/>
          <w:sz w:val="24"/>
          <w:szCs w:val="24"/>
        </w:rPr>
        <w:t>.</w:t>
      </w:r>
      <w:hyperlink w:anchor="_ENREF_9" w:tooltip="Woon,  #807" w:history="1">
        <w:r w:rsidR="00282596" w:rsidRPr="00EA282B">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 ExcludeYear="1"&gt;&lt;Author&gt;Woon&lt;/Author&gt;&lt;RecNum&gt;807&lt;/RecNum&gt;&lt;DisplayText&gt;&lt;style face="superscript"&gt;9&lt;/style&gt;&lt;/DisplayText&gt;&lt;record&gt;&lt;rec-number&gt;807&lt;/rec-number&gt;&lt;foreign-keys&gt;&lt;key app="EN" db-id="2dz5ptpdvaaetuedawwxpw5httr0w0s92zpf"&gt;807&lt;/key&gt;&lt;/foreign-keys&gt;&lt;ref-type name="Web Page"&gt;12&lt;/ref-type&gt;&lt;contributors&gt;&lt;authors&gt;&lt;author&gt;Woon, David E&lt;/author&gt;&lt;/authors&gt;&lt;/contributors&gt;&lt;titles&gt;&lt;title&gt;The Astrochymist&lt;/title&gt;&lt;/titles&gt;&lt;number&gt;September 24, 2025&lt;/number&gt;&lt;dates&gt;&lt;/dates&gt;&lt;urls&gt;&lt;related-urls&gt;&lt;url&gt;https://www.astrochymist.org/&lt;/url&gt;&lt;/related-urls&gt;&lt;/urls&gt;&lt;/record&gt;&lt;/Cite&gt;&lt;/EndNote&gt;</w:instrText>
        </w:r>
        <w:r w:rsidR="00282596" w:rsidRPr="00EA282B">
          <w:rPr>
            <w:rFonts w:ascii="Times New Roman" w:hAnsi="Times New Roman" w:cs="Times New Roman"/>
            <w:sz w:val="24"/>
            <w:szCs w:val="24"/>
          </w:rPr>
          <w:fldChar w:fldCharType="separate"/>
        </w:r>
        <w:r w:rsidR="00282596" w:rsidRPr="007900B1">
          <w:rPr>
            <w:rFonts w:ascii="Times New Roman" w:hAnsi="Times New Roman" w:cs="Times New Roman"/>
            <w:noProof/>
            <w:sz w:val="24"/>
            <w:szCs w:val="24"/>
            <w:vertAlign w:val="superscript"/>
          </w:rPr>
          <w:t>9</w:t>
        </w:r>
        <w:r w:rsidR="00282596" w:rsidRPr="00EA282B">
          <w:rPr>
            <w:rFonts w:ascii="Times New Roman" w:hAnsi="Times New Roman" w:cs="Times New Roman"/>
            <w:sz w:val="24"/>
            <w:szCs w:val="24"/>
          </w:rPr>
          <w:fldChar w:fldCharType="end"/>
        </w:r>
      </w:hyperlink>
      <w:r w:rsidR="00F50474" w:rsidRPr="00EA282B">
        <w:rPr>
          <w:rFonts w:ascii="Times New Roman" w:hAnsi="Times New Roman" w:cs="Times New Roman"/>
          <w:sz w:val="24"/>
          <w:szCs w:val="24"/>
        </w:rPr>
        <w:t xml:space="preserve"> </w:t>
      </w:r>
      <w:r w:rsidR="00463077" w:rsidRPr="00EA282B">
        <w:rPr>
          <w:rFonts w:ascii="Times New Roman" w:hAnsi="Times New Roman" w:cs="Times New Roman"/>
          <w:sz w:val="24"/>
          <w:szCs w:val="24"/>
        </w:rPr>
        <w:t>Simpl</w:t>
      </w:r>
      <w:r w:rsidR="00463077">
        <w:rPr>
          <w:rFonts w:ascii="Times New Roman" w:hAnsi="Times New Roman" w:cs="Times New Roman"/>
          <w:sz w:val="24"/>
          <w:szCs w:val="24"/>
        </w:rPr>
        <w:t>e nitriles such as hydrogen cyani</w:t>
      </w:r>
      <w:r w:rsidR="00463077" w:rsidRPr="00EF56CA">
        <w:rPr>
          <w:rFonts w:ascii="Times New Roman" w:hAnsi="Times New Roman" w:cs="Times New Roman"/>
          <w:sz w:val="24"/>
          <w:szCs w:val="24"/>
        </w:rPr>
        <w:t>de (HCN),</w:t>
      </w:r>
      <w:hyperlink w:anchor="_ENREF_10" w:tooltip="Snyder, 1971 #802" w:history="1">
        <w:r w:rsidR="00282596" w:rsidRPr="00EF56CA">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&lt;EndNote&gt;&lt;Cite&gt;&lt;Author&gt;Snyder&lt;/Author&gt;&lt;Year&gt;1971&lt;/Year&gt;&lt;RecNum&gt;802&lt;/RecNum&gt;&lt;DisplayText&gt;&lt;style face="superscript"&gt;10&lt;/style&gt;&lt;/DisplayText&gt;&lt;record&gt;&lt;rec-number&gt;802&lt;/rec-number&gt;&lt;foreign-keys&gt;&lt;key app="EN" db-id="2dz5ptpdvaaetuedawwxpw5httr0w0s92zpf"&gt;802&lt;/key&gt;&lt;/foreign-keys&gt;&lt;ref-type name="Journal Article"&gt;17&lt;/ref-type&gt;&lt;contributors&gt;&lt;authors&gt;&lt;author&gt;Snyder, Lewis E&lt;/author&gt;&lt;author&gt;Buhl, David&lt;/author&gt;&lt;/authors&gt;&lt;/contributors&gt;&lt;titles&gt;&lt;title&gt;Observations of radio emission from interstellar hydrogen cyanide&lt;/title&gt;&lt;secondary-title&gt;The Astrophysical Journal&lt;/secondary-title&gt;&lt;/titles&gt;&lt;periodical&gt;&lt;full-title&gt;The Astrophysical Journal&lt;/full-title&gt;&lt;abbr-1&gt;ApJ&lt;/abbr-1&gt;&lt;abbr-2&gt;Astrophys. J.&lt;/abbr-2&gt;&lt;/periodical&gt;&lt;pages&gt;L47&lt;/pages&gt;&lt;volume&gt;163&lt;/volume&gt;&lt;dates&gt;&lt;year&gt;1971&lt;/year&gt;&lt;/dates&gt;&lt;isbn&gt;0004-637X&lt;/isbn&gt;&lt;urls&gt;&lt;/urls&gt;&lt;/record&gt;&lt;/Cite&gt;&lt;/EndNote&gt;</w:instrText>
        </w:r>
        <w:r w:rsidR="00282596" w:rsidRPr="00EF56CA">
          <w:rPr>
            <w:rFonts w:ascii="Times New Roman" w:hAnsi="Times New Roman" w:cs="Times New Roman"/>
            <w:sz w:val="24"/>
            <w:szCs w:val="24"/>
          </w:rPr>
          <w:fldChar w:fldCharType="separate"/>
        </w:r>
        <w:r w:rsidR="00282596" w:rsidRPr="007900B1">
          <w:rPr>
            <w:rFonts w:ascii="Times New Roman" w:hAnsi="Times New Roman" w:cs="Times New Roman"/>
            <w:noProof/>
            <w:sz w:val="24"/>
            <w:szCs w:val="24"/>
            <w:vertAlign w:val="superscript"/>
          </w:rPr>
          <w:t>10</w:t>
        </w:r>
        <w:r w:rsidR="00282596" w:rsidRPr="00EF56CA">
          <w:rPr>
            <w:rFonts w:ascii="Times New Roman" w:hAnsi="Times New Roman" w:cs="Times New Roman"/>
            <w:sz w:val="24"/>
            <w:szCs w:val="24"/>
          </w:rPr>
          <w:fldChar w:fldCharType="end"/>
        </w:r>
      </w:hyperlink>
      <w:r w:rsidR="00463077" w:rsidRPr="00EF56CA">
        <w:rPr>
          <w:rFonts w:ascii="Times New Roman" w:hAnsi="Times New Roman" w:cs="Times New Roman"/>
          <w:sz w:val="24"/>
          <w:szCs w:val="24"/>
        </w:rPr>
        <w:t xml:space="preserve"> acetonitrile (CH</w:t>
      </w:r>
      <w:r w:rsidR="00463077" w:rsidRPr="00EF56CA">
        <w:rPr>
          <w:rFonts w:ascii="Times New Roman" w:hAnsi="Times New Roman" w:cs="Times New Roman"/>
          <w:sz w:val="24"/>
          <w:szCs w:val="24"/>
          <w:vertAlign w:val="subscript"/>
        </w:rPr>
        <w:t>3</w:t>
      </w:r>
      <w:r w:rsidR="00463077" w:rsidRPr="00EF56CA">
        <w:rPr>
          <w:rFonts w:ascii="Times New Roman" w:hAnsi="Times New Roman" w:cs="Times New Roman"/>
          <w:sz w:val="24"/>
          <w:szCs w:val="24"/>
        </w:rPr>
        <w:t>CN),</w:t>
      </w:r>
      <w:hyperlink w:anchor="_ENREF_11" w:tooltip="Solomon, 1971 #803" w:history="1">
        <w:r w:rsidR="00282596" w:rsidRPr="00EF56CA">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&lt;EndNote&gt;&lt;Cite&gt;&lt;Author&gt;Solomon&lt;/Author&gt;&lt;Year&gt;1971&lt;/Year&gt;&lt;RecNum&gt;803&lt;/RecNum&gt;&lt;DisplayText&gt;&lt;style face="superscript"&gt;11&lt;/style&gt;&lt;/DisplayText&gt;&lt;record&gt;&lt;rec-number&gt;803&lt;/rec-number&gt;&lt;foreign-keys&gt;&lt;key app="EN" db-id="2dz5ptpdvaaetuedawwxpw5httr0w0s92zpf"&gt;803&lt;/key&gt;&lt;/foreign-keys&gt;&lt;ref-type name="Journal Article"&gt;17&lt;/ref-type&gt;&lt;contributors&gt;&lt;authors&gt;&lt;author&gt;Solomon, PM&lt;/author&gt;&lt;author&gt;Jefferts, KB&lt;/author&gt;&lt;author&gt;Penzias, AA&lt;/author&gt;&lt;author&gt;Wilson, RW&lt;/author&gt;&lt;/authors&gt;&lt;/contributors&gt;&lt;titles&gt;&lt;title&gt;Detection of millimeter emission lines from interstellar methyl cyanide&lt;/title&gt;&lt;secondary-title&gt;The Astrophysical Journal&lt;/secondary-title&gt;&lt;/titles&gt;&lt;periodical&gt;&lt;full-title&gt;The Astrophysical Journal&lt;/full-title&gt;&lt;abbr-1&gt;ApJ&lt;/abbr-1&gt;&lt;abbr-2&gt;Astrophys. J.&lt;/abbr-2&gt;&lt;/periodical&gt;&lt;pages&gt;L107&lt;/pages&gt;&lt;volume&gt;168&lt;/volume&gt;&lt;dates&gt;&lt;year&gt;1971&lt;/year&gt;&lt;/dates&gt;&lt;isbn&gt;0004-637X&lt;/isbn&gt;&lt;urls&gt;&lt;/urls&gt;&lt;/record&gt;&lt;/Cite&gt;&lt;/EndNote&gt;</w:instrText>
        </w:r>
        <w:r w:rsidR="00282596" w:rsidRPr="00EF56CA">
          <w:rPr>
            <w:rFonts w:ascii="Times New Roman" w:hAnsi="Times New Roman" w:cs="Times New Roman"/>
            <w:sz w:val="24"/>
            <w:szCs w:val="24"/>
          </w:rPr>
          <w:fldChar w:fldCharType="separate"/>
        </w:r>
        <w:r w:rsidR="00282596" w:rsidRPr="007900B1">
          <w:rPr>
            <w:rFonts w:ascii="Times New Roman" w:hAnsi="Times New Roman" w:cs="Times New Roman"/>
            <w:noProof/>
            <w:sz w:val="24"/>
            <w:szCs w:val="24"/>
            <w:vertAlign w:val="superscript"/>
          </w:rPr>
          <w:t>11</w:t>
        </w:r>
        <w:r w:rsidR="00282596" w:rsidRPr="00EF56CA">
          <w:rPr>
            <w:rFonts w:ascii="Times New Roman" w:hAnsi="Times New Roman" w:cs="Times New Roman"/>
            <w:sz w:val="24"/>
            <w:szCs w:val="24"/>
          </w:rPr>
          <w:fldChar w:fldCharType="end"/>
        </w:r>
      </w:hyperlink>
      <w:r w:rsidR="00463077" w:rsidRPr="00EF56CA">
        <w:rPr>
          <w:rFonts w:ascii="Times New Roman" w:hAnsi="Times New Roman" w:cs="Times New Roman"/>
          <w:sz w:val="24"/>
          <w:szCs w:val="24"/>
        </w:rPr>
        <w:t xml:space="preserve"> and </w:t>
      </w:r>
      <w:proofErr w:type="spellStart"/>
      <w:r w:rsidR="00463077" w:rsidRPr="00EF56CA">
        <w:rPr>
          <w:rFonts w:ascii="Times New Roman" w:hAnsi="Times New Roman" w:cs="Times New Roman"/>
          <w:sz w:val="24"/>
          <w:szCs w:val="24"/>
        </w:rPr>
        <w:t>vinylcyanide</w:t>
      </w:r>
      <w:proofErr w:type="spellEnd"/>
      <w:r w:rsidR="00463077" w:rsidRPr="00EF56CA">
        <w:rPr>
          <w:rFonts w:ascii="Times New Roman" w:hAnsi="Times New Roman" w:cs="Times New Roman"/>
          <w:sz w:val="24"/>
          <w:szCs w:val="24"/>
        </w:rPr>
        <w:t xml:space="preserve"> (CH</w:t>
      </w:r>
      <w:r w:rsidR="00463077" w:rsidRPr="00EF56CA">
        <w:rPr>
          <w:rFonts w:ascii="Times New Roman" w:hAnsi="Times New Roman" w:cs="Times New Roman"/>
          <w:sz w:val="24"/>
          <w:szCs w:val="24"/>
          <w:vertAlign w:val="subscript"/>
        </w:rPr>
        <w:t>2</w:t>
      </w:r>
      <w:r w:rsidR="00463077" w:rsidRPr="00EF56CA">
        <w:rPr>
          <w:rFonts w:ascii="Times New Roman" w:hAnsi="Times New Roman" w:cs="Times New Roman"/>
          <w:sz w:val="24"/>
          <w:szCs w:val="24"/>
        </w:rPr>
        <w:t>CHCN)</w:t>
      </w:r>
      <w:hyperlink w:anchor="_ENREF_12" w:tooltip="Gardner, 1975 #804" w:history="1">
        <w:r w:rsidR="00282596" w:rsidRPr="00EF56CA">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&lt;EndNote&gt;&lt;Cite&gt;&lt;Author&gt;Gardner&lt;/Author&gt;&lt;Year&gt;1975&lt;/Year&gt;&lt;RecNum&gt;804&lt;/RecNum&gt;&lt;DisplayText&gt;&lt;style face="superscript"&gt;12&lt;/style&gt;&lt;/DisplayText&gt;&lt;record&gt;&lt;rec-number&gt;804&lt;/rec-number&gt;&lt;foreign-keys&gt;&lt;key app="EN" db-id="2dz5ptpdvaaetuedawwxpw5httr0w0s92zpf"&gt;804&lt;/key&gt;&lt;/foreign-keys&gt;&lt;ref-type name="Journal Article"&gt;17&lt;/ref-type&gt;&lt;contributors&gt;&lt;authors&gt;&lt;author&gt;Gardner, FF&lt;/author&gt;&lt;author&gt;Winnewisser, G&lt;/author&gt;&lt;/authors&gt;&lt;/contributors&gt;&lt;titles&gt;&lt;title&gt;The detection of interstellar vinyl cyanide (acrylonitrile)&lt;/title&gt;&lt;secondary-title&gt;The Astrophysical Journal&lt;/secondary-title&gt;&lt;/titles&gt;&lt;periodical&gt;&lt;full-title&gt;The Astrophysical Journal&lt;/full-title&gt;&lt;abbr-1&gt;ApJ&lt;/abbr-1&gt;&lt;abbr-2&gt;Astrophys. J.&lt;/abbr-2&gt;&lt;/periodical&gt;&lt;pages&gt;L127-L130&lt;/pages&gt;&lt;volume&gt;195&lt;/volume&gt;&lt;dates&gt;&lt;year&gt;1975&lt;/year&gt;&lt;/dates&gt;&lt;isbn&gt;0004-637X&lt;/isbn&gt;&lt;urls&gt;&lt;/urls&gt;&lt;/record&gt;&lt;/Cite&gt;&lt;/EndNote&gt;</w:instrText>
        </w:r>
        <w:r w:rsidR="00282596" w:rsidRPr="00EF56CA">
          <w:rPr>
            <w:rFonts w:ascii="Times New Roman" w:hAnsi="Times New Roman" w:cs="Times New Roman"/>
            <w:sz w:val="24"/>
            <w:szCs w:val="24"/>
          </w:rPr>
          <w:fldChar w:fldCharType="separate"/>
        </w:r>
        <w:r w:rsidR="00282596" w:rsidRPr="007900B1">
          <w:rPr>
            <w:rFonts w:ascii="Times New Roman" w:hAnsi="Times New Roman" w:cs="Times New Roman"/>
            <w:noProof/>
            <w:sz w:val="24"/>
            <w:szCs w:val="24"/>
            <w:vertAlign w:val="superscript"/>
          </w:rPr>
          <w:t>12</w:t>
        </w:r>
        <w:r w:rsidR="00282596" w:rsidRPr="00EF56CA">
          <w:rPr>
            <w:rFonts w:ascii="Times New Roman" w:hAnsi="Times New Roman" w:cs="Times New Roman"/>
            <w:sz w:val="24"/>
            <w:szCs w:val="24"/>
          </w:rPr>
          <w:fldChar w:fldCharType="end"/>
        </w:r>
      </w:hyperlink>
      <w:r w:rsidR="00463077" w:rsidRPr="00EF56CA">
        <w:rPr>
          <w:rFonts w:ascii="Times New Roman" w:hAnsi="Times New Roman" w:cs="Times New Roman"/>
          <w:sz w:val="24"/>
          <w:szCs w:val="24"/>
        </w:rPr>
        <w:t xml:space="preserve"> </w:t>
      </w:r>
      <w:r w:rsidR="007F6F1D" w:rsidRPr="00EF56CA">
        <w:rPr>
          <w:rFonts w:ascii="Times New Roman" w:hAnsi="Times New Roman" w:cs="Times New Roman"/>
          <w:sz w:val="24"/>
          <w:szCs w:val="24"/>
        </w:rPr>
        <w:t>are</w:t>
      </w:r>
      <w:r w:rsidR="007F6F1D">
        <w:rPr>
          <w:rFonts w:ascii="Times New Roman" w:hAnsi="Times New Roman" w:cs="Times New Roman"/>
          <w:sz w:val="24"/>
          <w:szCs w:val="24"/>
        </w:rPr>
        <w:t xml:space="preserve"> ubiquitous throughout deep space</w:t>
      </w:r>
      <w:r w:rsidR="006E638E">
        <w:rPr>
          <w:rFonts w:ascii="Times New Roman" w:hAnsi="Times New Roman" w:cs="Times New Roman"/>
          <w:sz w:val="24"/>
          <w:szCs w:val="24"/>
        </w:rPr>
        <w:t xml:space="preserve"> and easily detected </w:t>
      </w:r>
      <w:r w:rsidR="00652C8D">
        <w:rPr>
          <w:rFonts w:ascii="Times New Roman" w:hAnsi="Times New Roman" w:cs="Times New Roman"/>
          <w:sz w:val="24"/>
          <w:szCs w:val="24"/>
        </w:rPr>
        <w:t>via</w:t>
      </w:r>
      <w:r w:rsidR="006E638E">
        <w:rPr>
          <w:rFonts w:ascii="Times New Roman" w:hAnsi="Times New Roman" w:cs="Times New Roman"/>
          <w:sz w:val="24"/>
          <w:szCs w:val="24"/>
        </w:rPr>
        <w:t xml:space="preserve"> microwave spectroscopy due to their large dipole moments.</w:t>
      </w:r>
      <w:r w:rsidR="00BE76FA">
        <w:rPr>
          <w:rFonts w:ascii="Times New Roman" w:hAnsi="Times New Roman" w:cs="Times New Roman"/>
          <w:sz w:val="24"/>
          <w:szCs w:val="24"/>
        </w:rPr>
        <w:t xml:space="preserve"> While the </w:t>
      </w:r>
      <w:r w:rsidR="00472C1C">
        <w:rPr>
          <w:rFonts w:ascii="Times New Roman" w:hAnsi="Times New Roman" w:cs="Times New Roman"/>
          <w:sz w:val="24"/>
          <w:szCs w:val="24"/>
        </w:rPr>
        <w:t>dehydrogenated radicals of hydrogen cyanide (</w:t>
      </w:r>
      <w:proofErr w:type="spellStart"/>
      <w:r w:rsidR="00472C1C">
        <w:rPr>
          <w:rFonts w:ascii="Times New Roman" w:hAnsi="Times New Roman" w:cs="Times New Roman"/>
          <w:sz w:val="24"/>
          <w:szCs w:val="24"/>
        </w:rPr>
        <w:t>cyano</w:t>
      </w:r>
      <w:proofErr w:type="spellEnd"/>
      <w:r w:rsidR="00B64083">
        <w:rPr>
          <w:rFonts w:ascii="Times New Roman" w:hAnsi="Times New Roman" w:cs="Times New Roman"/>
          <w:sz w:val="24"/>
          <w:szCs w:val="24"/>
        </w:rPr>
        <w:t xml:space="preserve">, </w:t>
      </w:r>
      <w:r w:rsidR="00472C1C">
        <w:rPr>
          <w:rFonts w:ascii="Times New Roman" w:hAnsi="Times New Roman" w:cs="Times New Roman"/>
          <w:sz w:val="24"/>
          <w:szCs w:val="24"/>
        </w:rPr>
        <w:t>CN) and acetonitrile (cyanomethyl</w:t>
      </w:r>
      <w:r w:rsidR="00B64083">
        <w:rPr>
          <w:rFonts w:ascii="Times New Roman" w:hAnsi="Times New Roman" w:cs="Times New Roman"/>
          <w:sz w:val="24"/>
          <w:szCs w:val="24"/>
        </w:rPr>
        <w:t xml:space="preserve">, </w:t>
      </w:r>
      <w:r w:rsidR="00472C1C">
        <w:rPr>
          <w:rFonts w:ascii="Times New Roman" w:hAnsi="Times New Roman" w:cs="Times New Roman"/>
          <w:sz w:val="24"/>
          <w:szCs w:val="24"/>
        </w:rPr>
        <w:t>CH</w:t>
      </w:r>
      <w:r w:rsidR="00472C1C">
        <w:rPr>
          <w:rFonts w:ascii="Times New Roman" w:hAnsi="Times New Roman" w:cs="Times New Roman"/>
          <w:sz w:val="24"/>
          <w:szCs w:val="24"/>
          <w:vertAlign w:val="subscript"/>
        </w:rPr>
        <w:t>2</w:t>
      </w:r>
      <w:r w:rsidR="00472C1C">
        <w:rPr>
          <w:rFonts w:ascii="Times New Roman" w:hAnsi="Times New Roman" w:cs="Times New Roman"/>
          <w:sz w:val="24"/>
          <w:szCs w:val="24"/>
        </w:rPr>
        <w:t>CN) were observed deca</w:t>
      </w:r>
      <w:r w:rsidR="00472C1C" w:rsidRPr="00EA282B">
        <w:rPr>
          <w:rFonts w:ascii="Times New Roman" w:hAnsi="Times New Roman" w:cs="Times New Roman"/>
          <w:sz w:val="24"/>
          <w:szCs w:val="24"/>
        </w:rPr>
        <w:t>des ago,</w:t>
      </w:r>
      <w:r w:rsidR="00EA282B" w:rsidRPr="00EA282B">
        <w:rPr>
          <w:rFonts w:ascii="Times New Roman" w:hAnsi="Times New Roman" w:cs="Times New Roman"/>
          <w:sz w:val="24"/>
          <w:szCs w:val="24"/>
        </w:rPr>
        <w:fldChar w:fldCharType="begin">
          <w:fldData xml:space="preserve">PEVuZE5vdGU+PENpdGU+PEF1dGhvcj5NY0tlbGxhcjwvQXV0aG9yPjxZZWFyPjE5NDA8L1llYXI+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</w:fldData>
        </w:fldChar>
      </w:r>
      <w:r w:rsidR="00601FB2">
        <w:rPr>
          <w:rFonts w:ascii="Times New Roman" w:hAnsi="Times New Roman" w:cs="Times New Roman"/>
          <w:sz w:val="24"/>
          <w:szCs w:val="24"/>
        </w:rPr>
        <w:instrText xml:space="preserve"> ADDIN EN.CITE </w:instrText>
      </w:r>
      <w:r w:rsidR="00601FB2">
        <w:rPr>
          <w:rFonts w:ascii="Times New Roman" w:hAnsi="Times New Roman" w:cs="Times New Roman"/>
          <w:sz w:val="24"/>
          <w:szCs w:val="24"/>
        </w:rPr>
        <w:fldChar w:fldCharType="begin">
          <w:fldData xml:space="preserve">PEVuZE5vdGU+PENpdGU+PEF1dGhvcj5NY0tlbGxhcjwvQXV0aG9yPjxZZWFyPjE5NDA8L1llYXI+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</w:fldData>
        </w:fldChar>
      </w:r>
      <w:r w:rsidR="00601FB2">
        <w:rPr>
          <w:rFonts w:ascii="Times New Roman" w:hAnsi="Times New Roman" w:cs="Times New Roman"/>
          <w:sz w:val="24"/>
          <w:szCs w:val="24"/>
        </w:rPr>
        <w:instrText xml:space="preserve"> ADDIN EN.CITE.DATA </w:instrText>
      </w:r>
      <w:r w:rsidR="00601FB2">
        <w:rPr>
          <w:rFonts w:ascii="Times New Roman" w:hAnsi="Times New Roman" w:cs="Times New Roman"/>
          <w:sz w:val="24"/>
          <w:szCs w:val="24"/>
        </w:rPr>
      </w:r>
      <w:r w:rsidR="00601FB2">
        <w:rPr>
          <w:rFonts w:ascii="Times New Roman" w:hAnsi="Times New Roman" w:cs="Times New Roman"/>
          <w:sz w:val="24"/>
          <w:szCs w:val="24"/>
        </w:rPr>
        <w:fldChar w:fldCharType="end"/>
      </w:r>
      <w:r w:rsidR="00EA282B" w:rsidRPr="00EA282B">
        <w:rPr>
          <w:rFonts w:ascii="Times New Roman" w:hAnsi="Times New Roman" w:cs="Times New Roman"/>
          <w:sz w:val="24"/>
          <w:szCs w:val="24"/>
        </w:rPr>
      </w:r>
      <w:r w:rsidR="00EA282B" w:rsidRPr="00EA282B">
        <w:rPr>
          <w:rFonts w:ascii="Times New Roman" w:hAnsi="Times New Roman" w:cs="Times New Roman"/>
          <w:sz w:val="24"/>
          <w:szCs w:val="24"/>
        </w:rPr>
        <w:fldChar w:fldCharType="separate"/>
      </w:r>
      <w:hyperlink w:anchor="_ENREF_1" w:tooltip="McKellar, 1940 #801" w:history="1">
        <w:r w:rsidR="00282596" w:rsidRPr="007900B1">
          <w:rPr>
            <w:rFonts w:ascii="Times New Roman" w:hAnsi="Times New Roman" w:cs="Times New Roman"/>
            <w:noProof/>
            <w:sz w:val="24"/>
            <w:szCs w:val="24"/>
            <w:vertAlign w:val="superscript"/>
          </w:rPr>
          <w:t>1</w:t>
        </w:r>
      </w:hyperlink>
      <w:r w:rsidR="007900B1" w:rsidRPr="007900B1">
        <w:rPr>
          <w:rFonts w:ascii="Times New Roman" w:hAnsi="Times New Roman" w:cs="Times New Roman"/>
          <w:noProof/>
          <w:sz w:val="24"/>
          <w:szCs w:val="24"/>
          <w:vertAlign w:val="superscript"/>
        </w:rPr>
        <w:t>,</w:t>
      </w:r>
      <w:hyperlink w:anchor="_ENREF_13" w:tooltip="Irvine, 1988 #785" w:history="1">
        <w:r w:rsidR="00282596" w:rsidRPr="007900B1">
          <w:rPr>
            <w:rFonts w:ascii="Times New Roman" w:hAnsi="Times New Roman" w:cs="Times New Roman"/>
            <w:noProof/>
            <w:sz w:val="24"/>
            <w:szCs w:val="24"/>
            <w:vertAlign w:val="superscript"/>
          </w:rPr>
          <w:t>13</w:t>
        </w:r>
      </w:hyperlink>
      <w:r w:rsidR="00EA282B" w:rsidRPr="00EA282B">
        <w:rPr>
          <w:rFonts w:ascii="Times New Roman" w:hAnsi="Times New Roman" w:cs="Times New Roman"/>
          <w:sz w:val="24"/>
          <w:szCs w:val="24"/>
        </w:rPr>
        <w:fldChar w:fldCharType="end"/>
      </w:r>
      <w:r w:rsidR="00472C1C" w:rsidRPr="00EA282B">
        <w:rPr>
          <w:rFonts w:ascii="Times New Roman" w:hAnsi="Times New Roman" w:cs="Times New Roman"/>
          <w:sz w:val="24"/>
          <w:szCs w:val="24"/>
        </w:rPr>
        <w:t xml:space="preserve"> only rec</w:t>
      </w:r>
      <w:r w:rsidR="00472C1C">
        <w:rPr>
          <w:rFonts w:ascii="Times New Roman" w:hAnsi="Times New Roman" w:cs="Times New Roman"/>
          <w:sz w:val="24"/>
          <w:szCs w:val="24"/>
        </w:rPr>
        <w:t xml:space="preserve">ently has the </w:t>
      </w:r>
      <w:r w:rsidR="00652C8D">
        <w:rPr>
          <w:rFonts w:ascii="Times New Roman" w:hAnsi="Times New Roman" w:cs="Times New Roman"/>
          <w:sz w:val="24"/>
          <w:szCs w:val="24"/>
        </w:rPr>
        <w:t>1</w:t>
      </w:r>
      <w:r w:rsidR="00472C1C">
        <w:rPr>
          <w:rFonts w:ascii="Times New Roman" w:hAnsi="Times New Roman" w:cs="Times New Roman"/>
          <w:sz w:val="24"/>
          <w:szCs w:val="24"/>
        </w:rPr>
        <w:t>-cyanovinyl radical (H</w:t>
      </w:r>
      <w:r w:rsidR="00472C1C">
        <w:rPr>
          <w:rFonts w:ascii="Times New Roman" w:hAnsi="Times New Roman" w:cs="Times New Roman"/>
          <w:sz w:val="24"/>
          <w:szCs w:val="24"/>
          <w:vertAlign w:val="subscript"/>
        </w:rPr>
        <w:t>2</w:t>
      </w:r>
      <w:r w:rsidR="00472C1C">
        <w:rPr>
          <w:rFonts w:ascii="Times New Roman" w:hAnsi="Times New Roman" w:cs="Times New Roman"/>
          <w:sz w:val="24"/>
          <w:szCs w:val="24"/>
        </w:rPr>
        <w:t>CCCN)</w:t>
      </w:r>
      <w:r w:rsidR="000452D9">
        <w:rPr>
          <w:rFonts w:ascii="Times New Roman" w:hAnsi="Times New Roman" w:cs="Times New Roman"/>
          <w:sz w:val="24"/>
          <w:szCs w:val="24"/>
        </w:rPr>
        <w:t>—</w:t>
      </w:r>
      <w:r w:rsidR="00472C1C">
        <w:rPr>
          <w:rFonts w:ascii="Times New Roman" w:hAnsi="Times New Roman" w:cs="Times New Roman"/>
          <w:sz w:val="24"/>
          <w:szCs w:val="24"/>
        </w:rPr>
        <w:t xml:space="preserve">the </w:t>
      </w:r>
      <w:r w:rsidR="00652C8D">
        <w:rPr>
          <w:rFonts w:ascii="Times New Roman" w:hAnsi="Times New Roman" w:cs="Times New Roman"/>
          <w:sz w:val="24"/>
          <w:szCs w:val="24"/>
        </w:rPr>
        <w:t xml:space="preserve">singly </w:t>
      </w:r>
      <w:r w:rsidR="00472C1C">
        <w:rPr>
          <w:rFonts w:ascii="Times New Roman" w:hAnsi="Times New Roman" w:cs="Times New Roman"/>
          <w:sz w:val="24"/>
          <w:szCs w:val="24"/>
        </w:rPr>
        <w:t xml:space="preserve">dehydrogenated radical counterpart of </w:t>
      </w:r>
      <w:proofErr w:type="spellStart"/>
      <w:r w:rsidR="00472C1C">
        <w:rPr>
          <w:rFonts w:ascii="Times New Roman" w:hAnsi="Times New Roman" w:cs="Times New Roman"/>
          <w:sz w:val="24"/>
          <w:szCs w:val="24"/>
        </w:rPr>
        <w:t>vinylcyanide</w:t>
      </w:r>
      <w:proofErr w:type="spellEnd"/>
      <w:r w:rsidR="000452D9">
        <w:rPr>
          <w:rFonts w:ascii="Times New Roman" w:hAnsi="Times New Roman" w:cs="Times New Roman"/>
          <w:sz w:val="24"/>
          <w:szCs w:val="24"/>
        </w:rPr>
        <w:t>—</w:t>
      </w:r>
      <w:r w:rsidR="00472C1C">
        <w:rPr>
          <w:rFonts w:ascii="Times New Roman" w:hAnsi="Times New Roman" w:cs="Times New Roman"/>
          <w:sz w:val="24"/>
          <w:szCs w:val="24"/>
        </w:rPr>
        <w:t xml:space="preserve">been identified in the Taurus Molecular </w:t>
      </w:r>
      <w:r w:rsidR="00472C1C" w:rsidRPr="00CD4933">
        <w:rPr>
          <w:rFonts w:ascii="Times New Roman" w:hAnsi="Times New Roman" w:cs="Times New Roman"/>
          <w:sz w:val="24"/>
          <w:szCs w:val="24"/>
        </w:rPr>
        <w:t>Cl</w:t>
      </w:r>
      <w:r w:rsidR="00472C1C" w:rsidRPr="00134A74">
        <w:rPr>
          <w:rFonts w:ascii="Times New Roman" w:hAnsi="Times New Roman" w:cs="Times New Roman"/>
          <w:sz w:val="24"/>
          <w:szCs w:val="24"/>
        </w:rPr>
        <w:t>oud (TMC-1),</w:t>
      </w:r>
      <w:hyperlink w:anchor="_ENREF_14" w:tooltip="Cabezas, 2023 #805" w:history="1">
        <w:r w:rsidR="00282596" w:rsidRPr="00134A74">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&lt;EndNote&gt;&lt;Cite&gt;&lt;Author&gt;Cabezas&lt;/Author&gt;&lt;Year&gt;2023&lt;/Year&gt;&lt;RecNum&gt;805&lt;/RecNum&gt;&lt;DisplayText&gt;&lt;style face="superscript"&gt;14&lt;/style&gt;&lt;/DisplayText&gt;&lt;record&gt;&lt;rec-number&gt;805&lt;/rec-number&gt;&lt;foreign-keys&gt;&lt;key app="EN" db-id="2dz5ptpdvaaetuedawwxpw5httr0w0s92zpf"&gt;805&lt;/key&gt;&lt;/foreign-keys&gt;&lt;ref-type name="Journal Article"&gt;17&lt;/ref-type&gt;&lt;contributors&gt;&lt;authors&gt;&lt;author&gt;Cabezas, C.&lt;/author&gt;&lt;author&gt;Tang, J.&lt;/author&gt;&lt;author&gt;Agúndez, M.&lt;/author&gt;&lt;author&gt;Seiki, K.&lt;/author&gt;&lt;author&gt;Sumiyoshi, Y.&lt;/author&gt;&lt;author&gt;Ohshima, Y.&lt;/author&gt;&lt;author&gt;Tercero, B.&lt;/author&gt;&lt;author&gt;Marcelino, N.&lt;/author&gt;&lt;author&gt;Fuentetaja, R.&lt;/author&gt;&lt;author&gt;de Vicente, P.&lt;/author&gt;&lt;author&gt;Endo, Y.&lt;/author&gt;&lt;author&gt;Cernicharo, J.&lt;/author&gt;&lt;/authors&gt;&lt;/contributors&gt;&lt;titles&gt;&lt;title&gt;&lt;style face="normal" font="default" size="100%"&gt;Laboratory and astronomical discovery of the cyanovinyl radical H&lt;/style&gt;&lt;style face="subscript" font="default" size="100%"&gt;2&lt;/style&gt;&lt;style face="normal" font="default" size="100%"&gt;CCCN&lt;/style&gt;&lt;/title&gt;&lt;secondary-title&gt;Astronomy &amp;amp; Astrophysics&lt;/secondary-title&gt;&lt;/titles&gt;&lt;periodical&gt;&lt;full-title&gt;Astronomy &amp;amp; Astrophysics&lt;/full-title&gt;&lt;abbr-1&gt;A&amp;amp;A&lt;/abbr-1&gt;&lt;abbr-2&gt;Astron. Astrophys.&lt;/abbr-2&gt;&lt;/periodical&gt;&lt;pages&gt;L5&lt;/pages&gt;&lt;volume&gt;676&lt;/volume&gt;&lt;dates&gt;&lt;year&gt;2023&lt;/year&gt;&lt;/dates&gt;&lt;urls&gt;&lt;related-urls&gt;&lt;url&gt;https://doi.org/10.1051/0004-6361/202347385&lt;/url&gt;&lt;/related-urls&gt;&lt;/urls&gt;&lt;/record&gt;&lt;/Cite&gt;&lt;/EndNote&gt;</w:instrText>
        </w:r>
        <w:r w:rsidR="00282596" w:rsidRPr="00134A74">
          <w:rPr>
            <w:rFonts w:ascii="Times New Roman" w:hAnsi="Times New Roman" w:cs="Times New Roman"/>
            <w:sz w:val="24"/>
            <w:szCs w:val="24"/>
          </w:rPr>
          <w:fldChar w:fldCharType="separate"/>
        </w:r>
        <w:r w:rsidR="00282596" w:rsidRPr="007900B1">
          <w:rPr>
            <w:rFonts w:ascii="Times New Roman" w:hAnsi="Times New Roman" w:cs="Times New Roman"/>
            <w:noProof/>
            <w:sz w:val="24"/>
            <w:szCs w:val="24"/>
            <w:vertAlign w:val="superscript"/>
          </w:rPr>
          <w:t>14</w:t>
        </w:r>
        <w:r w:rsidR="00282596" w:rsidRPr="00134A74">
          <w:rPr>
            <w:rFonts w:ascii="Times New Roman" w:hAnsi="Times New Roman" w:cs="Times New Roman"/>
            <w:sz w:val="24"/>
            <w:szCs w:val="24"/>
          </w:rPr>
          <w:fldChar w:fldCharType="end"/>
        </w:r>
      </w:hyperlink>
      <w:r w:rsidR="00472C1C" w:rsidRPr="00134A74">
        <w:rPr>
          <w:rFonts w:ascii="Times New Roman" w:hAnsi="Times New Roman" w:cs="Times New Roman"/>
          <w:sz w:val="24"/>
          <w:szCs w:val="24"/>
        </w:rPr>
        <w:t xml:space="preserve"> while t</w:t>
      </w:r>
      <w:r w:rsidR="00472C1C">
        <w:rPr>
          <w:rFonts w:ascii="Times New Roman" w:hAnsi="Times New Roman" w:cs="Times New Roman"/>
          <w:sz w:val="24"/>
          <w:szCs w:val="24"/>
        </w:rPr>
        <w:t xml:space="preserve">he </w:t>
      </w:r>
      <w:r w:rsidR="00DA0652">
        <w:rPr>
          <w:rFonts w:ascii="Times New Roman" w:hAnsi="Times New Roman" w:cs="Times New Roman"/>
          <w:i/>
          <w:sz w:val="24"/>
          <w:szCs w:val="24"/>
        </w:rPr>
        <w:t>Z</w:t>
      </w:r>
      <w:r w:rsidR="00472C1C">
        <w:rPr>
          <w:rFonts w:ascii="Times New Roman" w:hAnsi="Times New Roman" w:cs="Times New Roman"/>
          <w:sz w:val="24"/>
          <w:szCs w:val="24"/>
        </w:rPr>
        <w:t xml:space="preserve">- and </w:t>
      </w:r>
      <w:r w:rsidR="00DA0652">
        <w:rPr>
          <w:rFonts w:ascii="Times New Roman" w:hAnsi="Times New Roman" w:cs="Times New Roman"/>
          <w:i/>
          <w:sz w:val="24"/>
          <w:szCs w:val="24"/>
        </w:rPr>
        <w:t>E</w:t>
      </w:r>
      <w:r w:rsidR="00472C1C">
        <w:rPr>
          <w:rFonts w:ascii="Times New Roman" w:hAnsi="Times New Roman" w:cs="Times New Roman"/>
          <w:sz w:val="24"/>
          <w:szCs w:val="24"/>
        </w:rPr>
        <w:t>-</w:t>
      </w:r>
      <w:r w:rsidR="00652C8D">
        <w:rPr>
          <w:rFonts w:ascii="Times New Roman" w:hAnsi="Times New Roman" w:cs="Times New Roman"/>
          <w:sz w:val="24"/>
          <w:szCs w:val="24"/>
        </w:rPr>
        <w:t>2</w:t>
      </w:r>
      <w:r w:rsidR="00472C1C">
        <w:rPr>
          <w:rFonts w:ascii="Times New Roman" w:hAnsi="Times New Roman" w:cs="Times New Roman"/>
          <w:sz w:val="24"/>
          <w:szCs w:val="24"/>
        </w:rPr>
        <w:t>-cyanovinyl isomers</w:t>
      </w:r>
      <w:r w:rsidR="000452D9">
        <w:rPr>
          <w:rFonts w:ascii="Times New Roman" w:hAnsi="Times New Roman" w:cs="Times New Roman"/>
          <w:sz w:val="24"/>
          <w:szCs w:val="24"/>
        </w:rPr>
        <w:t>—</w:t>
      </w:r>
      <w:r w:rsidR="00472C1C">
        <w:rPr>
          <w:rFonts w:ascii="Times New Roman" w:hAnsi="Times New Roman" w:cs="Times New Roman"/>
          <w:sz w:val="24"/>
          <w:szCs w:val="24"/>
        </w:rPr>
        <w:t xml:space="preserve">along with the </w:t>
      </w:r>
      <w:proofErr w:type="spellStart"/>
      <w:r w:rsidR="00472C1C">
        <w:rPr>
          <w:rFonts w:ascii="Times New Roman" w:hAnsi="Times New Roman" w:cs="Times New Roman"/>
          <w:sz w:val="24"/>
          <w:szCs w:val="24"/>
        </w:rPr>
        <w:t>isocyanovinyl</w:t>
      </w:r>
      <w:proofErr w:type="spellEnd"/>
      <w:r w:rsidR="00472C1C">
        <w:rPr>
          <w:rFonts w:ascii="Times New Roman" w:hAnsi="Times New Roman" w:cs="Times New Roman"/>
          <w:sz w:val="24"/>
          <w:szCs w:val="24"/>
        </w:rPr>
        <w:t xml:space="preserve"> counterparts</w:t>
      </w:r>
      <w:r w:rsidR="000452D9">
        <w:rPr>
          <w:rFonts w:ascii="Times New Roman" w:hAnsi="Times New Roman" w:cs="Times New Roman"/>
          <w:sz w:val="24"/>
          <w:szCs w:val="24"/>
        </w:rPr>
        <w:t>—</w:t>
      </w:r>
      <w:r w:rsidR="00472C1C">
        <w:rPr>
          <w:rFonts w:ascii="Times New Roman" w:hAnsi="Times New Roman" w:cs="Times New Roman"/>
          <w:sz w:val="24"/>
          <w:szCs w:val="24"/>
        </w:rPr>
        <w:t>remain elusive.</w:t>
      </w:r>
      <w:r w:rsidR="00323AD3">
        <w:rPr>
          <w:rFonts w:ascii="Times New Roman" w:hAnsi="Times New Roman" w:cs="Times New Roman"/>
          <w:sz w:val="24"/>
          <w:szCs w:val="24"/>
        </w:rPr>
        <w:t xml:space="preserve"> </w:t>
      </w:r>
      <w:r w:rsidR="00CB13BB">
        <w:rPr>
          <w:rFonts w:ascii="Times New Roman" w:hAnsi="Times New Roman" w:cs="Times New Roman"/>
          <w:sz w:val="24"/>
          <w:szCs w:val="24"/>
        </w:rPr>
        <w:t xml:space="preserve">Astrochemical models predict that the reaction of carbon atoms with acetonitrile is the most favored pathway to the </w:t>
      </w:r>
      <w:r w:rsidR="00652C8D">
        <w:rPr>
          <w:rFonts w:ascii="Times New Roman" w:hAnsi="Times New Roman" w:cs="Times New Roman"/>
          <w:sz w:val="24"/>
          <w:szCs w:val="24"/>
        </w:rPr>
        <w:t>1</w:t>
      </w:r>
      <w:r w:rsidR="00CB13BB">
        <w:rPr>
          <w:rFonts w:ascii="Times New Roman" w:hAnsi="Times New Roman" w:cs="Times New Roman"/>
          <w:sz w:val="24"/>
          <w:szCs w:val="24"/>
        </w:rPr>
        <w:t>-cyanovinyl radical</w:t>
      </w:r>
      <w:r w:rsidR="00FD2318">
        <w:rPr>
          <w:rFonts w:ascii="Times New Roman" w:hAnsi="Times New Roman" w:cs="Times New Roman"/>
          <w:sz w:val="24"/>
          <w:szCs w:val="24"/>
        </w:rPr>
        <w:t>, whereas</w:t>
      </w:r>
      <w:r w:rsidR="00CB13BB">
        <w:rPr>
          <w:rFonts w:ascii="Times New Roman" w:hAnsi="Times New Roman" w:cs="Times New Roman"/>
          <w:sz w:val="24"/>
          <w:szCs w:val="24"/>
        </w:rPr>
        <w:t xml:space="preserve"> the atomic nitrogen reaction with propargyl (CH</w:t>
      </w:r>
      <w:r w:rsidR="00CB13BB">
        <w:rPr>
          <w:rFonts w:ascii="Times New Roman" w:hAnsi="Times New Roman" w:cs="Times New Roman"/>
          <w:sz w:val="24"/>
          <w:szCs w:val="24"/>
          <w:vertAlign w:val="subscript"/>
        </w:rPr>
        <w:t>2</w:t>
      </w:r>
      <w:r w:rsidR="00CB13BB">
        <w:rPr>
          <w:rFonts w:ascii="Times New Roman" w:hAnsi="Times New Roman" w:cs="Times New Roman"/>
          <w:sz w:val="24"/>
          <w:szCs w:val="24"/>
        </w:rPr>
        <w:t xml:space="preserve">CCH) should also contribute to a lesser </w:t>
      </w:r>
      <w:r w:rsidR="00CB13BB" w:rsidRPr="00134A74">
        <w:rPr>
          <w:rFonts w:ascii="Times New Roman" w:hAnsi="Times New Roman" w:cs="Times New Roman"/>
          <w:sz w:val="24"/>
          <w:szCs w:val="24"/>
        </w:rPr>
        <w:t>extent.</w:t>
      </w:r>
      <w:hyperlink w:anchor="_ENREF_14" w:tooltip="Cabezas, 2023 #805" w:history="1">
        <w:r w:rsidR="00282596" w:rsidRPr="00134A74">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&lt;EndNote&gt;&lt;Cite&gt;&lt;Author&gt;Cabezas&lt;/Author&gt;&lt;Year&gt;2023&lt;/Year&gt;&lt;RecNum&gt;805&lt;/RecNum&gt;&lt;DisplayText&gt;&lt;style face="superscript"&gt;14&lt;/style&gt;&lt;/DisplayText&gt;&lt;record&gt;&lt;rec-number&gt;805&lt;/rec-number&gt;&lt;foreign-keys&gt;&lt;key app="EN" db-id="2dz5ptpdvaaetuedawwxpw5httr0w0s92zpf"&gt;805&lt;/key&gt;&lt;/foreign-keys&gt;&lt;ref-type name="Journal Article"&gt;17&lt;/ref-type&gt;&lt;contributors&gt;&lt;authors&gt;&lt;author&gt;Cabezas, C.&lt;/author&gt;&lt;author&gt;Tang, J.&lt;/author&gt;&lt;author&gt;Agúndez, M.&lt;/author&gt;&lt;author&gt;Seiki, K.&lt;/author&gt;&lt;author&gt;Sumiyoshi, Y.&lt;/author&gt;&lt;author&gt;Ohshima, Y.&lt;/author&gt;&lt;author&gt;Tercero, B.&lt;/author&gt;&lt;author&gt;Marcelino, N.&lt;/author&gt;&lt;author&gt;Fuentetaja, R.&lt;/author&gt;&lt;author&gt;de Vicente, P.&lt;/author&gt;&lt;author&gt;Endo, Y.&lt;/author&gt;&lt;author&gt;Cernicharo, J.&lt;/author&gt;&lt;/authors&gt;&lt;/contributors&gt;&lt;titles&gt;&lt;title&gt;&lt;style face="normal" font="default" size="100%"&gt;Laboratory and astronomical discovery of the cyanovinyl radical H&lt;/style&gt;&lt;style face="subscript" font="default" size="100%"&gt;2&lt;/style&gt;&lt;style face="normal" font="default" size="100%"&gt;CCCN&lt;/style&gt;&lt;/title&gt;&lt;secondary-title&gt;Astronomy &amp;amp; Astrophysics&lt;/secondary-title&gt;&lt;/titles&gt;&lt;periodical&gt;&lt;full-title&gt;Astronomy &amp;amp; Astrophysics&lt;/full-title&gt;&lt;abbr-1&gt;A&amp;amp;A&lt;/abbr-1&gt;&lt;abbr-2&gt;Astron. Astrophys.&lt;/abbr-2&gt;&lt;/periodical&gt;&lt;pages&gt;L5&lt;/pages&gt;&lt;volume&gt;676&lt;/volume&gt;&lt;dates&gt;&lt;year&gt;2023&lt;/year&gt;&lt;/dates&gt;&lt;urls&gt;&lt;related-urls&gt;&lt;url&gt;https://doi.org/10.1051/0004-6361/202347385&lt;/url&gt;&lt;/related-urls&gt;&lt;/urls&gt;&lt;/record&gt;&lt;/Cite&gt;&lt;/EndNote&gt;</w:instrText>
        </w:r>
        <w:r w:rsidR="00282596" w:rsidRPr="00134A74">
          <w:rPr>
            <w:rFonts w:ascii="Times New Roman" w:hAnsi="Times New Roman" w:cs="Times New Roman"/>
            <w:sz w:val="24"/>
            <w:szCs w:val="24"/>
          </w:rPr>
          <w:fldChar w:fldCharType="separate"/>
        </w:r>
        <w:r w:rsidR="00282596" w:rsidRPr="007900B1">
          <w:rPr>
            <w:rFonts w:ascii="Times New Roman" w:hAnsi="Times New Roman" w:cs="Times New Roman"/>
            <w:noProof/>
            <w:sz w:val="24"/>
            <w:szCs w:val="24"/>
            <w:vertAlign w:val="superscript"/>
          </w:rPr>
          <w:t>14</w:t>
        </w:r>
        <w:r w:rsidR="00282596" w:rsidRPr="00134A74">
          <w:rPr>
            <w:rFonts w:ascii="Times New Roman" w:hAnsi="Times New Roman" w:cs="Times New Roman"/>
            <w:sz w:val="24"/>
            <w:szCs w:val="24"/>
          </w:rPr>
          <w:fldChar w:fldCharType="end"/>
        </w:r>
      </w:hyperlink>
      <w:r w:rsidR="002F1555">
        <w:rPr>
          <w:rFonts w:ascii="Times New Roman" w:hAnsi="Times New Roman" w:cs="Times New Roman"/>
          <w:sz w:val="24"/>
          <w:szCs w:val="24"/>
        </w:rPr>
        <w:t xml:space="preserve"> T</w:t>
      </w:r>
      <w:r w:rsidR="00CB13BB">
        <w:rPr>
          <w:rFonts w:ascii="Times New Roman" w:hAnsi="Times New Roman" w:cs="Times New Roman"/>
          <w:sz w:val="24"/>
          <w:szCs w:val="24"/>
        </w:rPr>
        <w:t>he</w:t>
      </w:r>
      <w:r w:rsidR="00FD2318">
        <w:rPr>
          <w:rFonts w:ascii="Times New Roman" w:hAnsi="Times New Roman" w:cs="Times New Roman"/>
          <w:sz w:val="24"/>
          <w:szCs w:val="24"/>
        </w:rPr>
        <w:t xml:space="preserve"> kinetics of the</w:t>
      </w:r>
      <w:r w:rsidR="00CB13BB">
        <w:rPr>
          <w:rFonts w:ascii="Times New Roman" w:hAnsi="Times New Roman" w:cs="Times New Roman"/>
          <w:sz w:val="24"/>
          <w:szCs w:val="24"/>
        </w:rPr>
        <w:t xml:space="preserve"> C</w:t>
      </w:r>
      <w:r w:rsidR="00652C8D">
        <w:rPr>
          <w:rFonts w:ascii="Times New Roman" w:hAnsi="Times New Roman" w:cs="Times New Roman"/>
          <w:sz w:val="24"/>
          <w:szCs w:val="24"/>
        </w:rPr>
        <w:t>/</w:t>
      </w:r>
      <w:r w:rsidR="00CB13BB">
        <w:rPr>
          <w:rFonts w:ascii="Times New Roman" w:hAnsi="Times New Roman" w:cs="Times New Roman"/>
          <w:sz w:val="24"/>
          <w:szCs w:val="24"/>
        </w:rPr>
        <w:t>CH</w:t>
      </w:r>
      <w:r w:rsidR="00CB13BB">
        <w:rPr>
          <w:rFonts w:ascii="Times New Roman" w:hAnsi="Times New Roman" w:cs="Times New Roman"/>
          <w:sz w:val="24"/>
          <w:szCs w:val="24"/>
          <w:vertAlign w:val="subscript"/>
        </w:rPr>
        <w:t>3</w:t>
      </w:r>
      <w:r w:rsidR="002F1555">
        <w:rPr>
          <w:rFonts w:ascii="Times New Roman" w:hAnsi="Times New Roman" w:cs="Times New Roman"/>
          <w:sz w:val="24"/>
          <w:szCs w:val="24"/>
        </w:rPr>
        <w:t xml:space="preserve">CN </w:t>
      </w:r>
      <w:r w:rsidR="00652C8D">
        <w:rPr>
          <w:rFonts w:ascii="Times New Roman" w:hAnsi="Times New Roman" w:cs="Times New Roman"/>
          <w:sz w:val="24"/>
          <w:szCs w:val="24"/>
        </w:rPr>
        <w:t>system</w:t>
      </w:r>
      <w:r w:rsidR="002F1555">
        <w:rPr>
          <w:rFonts w:ascii="Times New Roman" w:hAnsi="Times New Roman" w:cs="Times New Roman"/>
          <w:sz w:val="24"/>
          <w:szCs w:val="24"/>
        </w:rPr>
        <w:t xml:space="preserve"> to the </w:t>
      </w:r>
      <w:r w:rsidR="00652C8D">
        <w:rPr>
          <w:rFonts w:ascii="Times New Roman" w:hAnsi="Times New Roman" w:cs="Times New Roman"/>
          <w:sz w:val="24"/>
          <w:szCs w:val="24"/>
        </w:rPr>
        <w:t>1</w:t>
      </w:r>
      <w:r w:rsidR="002F1555">
        <w:rPr>
          <w:rFonts w:ascii="Times New Roman" w:hAnsi="Times New Roman" w:cs="Times New Roman"/>
          <w:sz w:val="24"/>
          <w:szCs w:val="24"/>
        </w:rPr>
        <w:t>-cyanovinyl radical coupled with atomic hydrogen loss have</w:t>
      </w:r>
      <w:r w:rsidR="00CB13BB">
        <w:rPr>
          <w:rFonts w:ascii="Times New Roman" w:hAnsi="Times New Roman" w:cs="Times New Roman"/>
          <w:sz w:val="24"/>
          <w:szCs w:val="24"/>
        </w:rPr>
        <w:t xml:space="preserve"> been </w:t>
      </w:r>
      <w:r w:rsidR="00FD2318">
        <w:rPr>
          <w:rFonts w:ascii="Times New Roman" w:hAnsi="Times New Roman" w:cs="Times New Roman"/>
          <w:sz w:val="24"/>
          <w:szCs w:val="24"/>
        </w:rPr>
        <w:t xml:space="preserve">previously </w:t>
      </w:r>
      <w:r w:rsidR="008F6E8E">
        <w:rPr>
          <w:rFonts w:ascii="Times New Roman" w:hAnsi="Times New Roman" w:cs="Times New Roman"/>
          <w:sz w:val="24"/>
          <w:szCs w:val="24"/>
        </w:rPr>
        <w:t>elucida</w:t>
      </w:r>
      <w:r w:rsidR="008F6E8E" w:rsidRPr="00134A74">
        <w:rPr>
          <w:rFonts w:ascii="Times New Roman" w:hAnsi="Times New Roman" w:cs="Times New Roman"/>
          <w:sz w:val="24"/>
          <w:szCs w:val="24"/>
        </w:rPr>
        <w:t>ted</w:t>
      </w:r>
      <w:r w:rsidR="00FD2318" w:rsidRPr="00134A74">
        <w:rPr>
          <w:rFonts w:ascii="Times New Roman" w:hAnsi="Times New Roman" w:cs="Times New Roman"/>
          <w:sz w:val="24"/>
          <w:szCs w:val="24"/>
        </w:rPr>
        <w:t>,</w:t>
      </w:r>
      <w:hyperlink w:anchor="_ENREF_15" w:tooltip="Hickson, 2021 #806" w:history="1">
        <w:r w:rsidR="00282596" w:rsidRPr="00134A74">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&lt;EndNote&gt;&lt;Cite&gt;&lt;Author&gt;Hickson&lt;/Author&gt;&lt;Year&gt;2021&lt;/Year&gt;&lt;RecNum&gt;806&lt;/RecNum&gt;&lt;DisplayText&gt;&lt;style face="superscript"&gt;15&lt;/style&gt;&lt;/DisplayText&gt;&lt;record&gt;&lt;rec-number&gt;806&lt;/rec-number&gt;&lt;foreign-keys&gt;&lt;key app="EN" db-id="2dz5ptpdvaaetuedawwxpw5httr0w0s92zpf"&gt;806&lt;/key&gt;&lt;/foreign-keys&gt;&lt;ref-type name="Journal Article"&gt;17&lt;/ref-type&gt;&lt;contributors&gt;&lt;authors&gt;&lt;author&gt;Hickson, Kevin M.&lt;/author&gt;&lt;author&gt;Loison, Jean-Christophe&lt;/author&gt;&lt;author&gt;Wakelam, Valentine&lt;/author&gt;&lt;/authors&gt;&lt;/contributors&gt;&lt;titles&gt;&lt;title&gt;&lt;style face="normal" font="default" size="100%"&gt;Kinetic study of the gas-phase C(&lt;/style&gt;&lt;style face="superscript" font="default" size="100%"&gt;3&lt;/style&gt;&lt;style face="normal" font="default" size="100%"&gt;P) + CH&lt;/style&gt;&lt;style face="subscript" font="default" size="100%"&gt;3&lt;/style&gt;&lt;style face="normal" font="default" size="100%"&gt;CN reaction at low temperatures: Rate constants, H-atom product yields, and astrochemical implications&lt;/style&gt;&lt;/title&gt;&lt;secondary-title&gt;ACS Earth and Space Chemistry&lt;/secondary-title&gt;&lt;/titles&gt;&lt;periodical&gt;&lt;full-title&gt;ACS Earth and Space Chemistry&lt;/full-title&gt;&lt;abbr-2&gt;ACS Earth Space Chem.&lt;/abbr-2&gt;&lt;/periodical&gt;&lt;pages&gt;824-833&lt;/pages&gt;&lt;volume&gt;5&lt;/volume&gt;&lt;number&gt;4&lt;/number&gt;&lt;dates&gt;&lt;year&gt;2021&lt;/year&gt;&lt;pub-dates&gt;&lt;date&gt;2021/04/15&lt;/date&gt;&lt;/pub-dates&gt;&lt;/dates&gt;&lt;publisher&gt;American Chemical Society&lt;/publisher&gt;&lt;urls&gt;&lt;related-urls&gt;&lt;url&gt;https://doi.org/10.1021/acsearthspacechem.0c00347&lt;/url&gt;&lt;/related-urls&gt;&lt;/urls&gt;&lt;electronic-resource-num&gt;10.1021/acsearthspacechem.0c00347&lt;/electronic-resource-num&gt;&lt;/record&gt;&lt;/Cite&gt;&lt;/EndNote&gt;</w:instrText>
        </w:r>
        <w:r w:rsidR="00282596" w:rsidRPr="00134A74">
          <w:rPr>
            <w:rFonts w:ascii="Times New Roman" w:hAnsi="Times New Roman" w:cs="Times New Roman"/>
            <w:sz w:val="24"/>
            <w:szCs w:val="24"/>
          </w:rPr>
          <w:fldChar w:fldCharType="separate"/>
        </w:r>
        <w:r w:rsidR="00282596" w:rsidRPr="007900B1">
          <w:rPr>
            <w:rFonts w:ascii="Times New Roman" w:hAnsi="Times New Roman" w:cs="Times New Roman"/>
            <w:noProof/>
            <w:sz w:val="24"/>
            <w:szCs w:val="24"/>
            <w:vertAlign w:val="superscript"/>
          </w:rPr>
          <w:t>15</w:t>
        </w:r>
        <w:r w:rsidR="00282596" w:rsidRPr="00134A74">
          <w:rPr>
            <w:rFonts w:ascii="Times New Roman" w:hAnsi="Times New Roman" w:cs="Times New Roman"/>
            <w:sz w:val="24"/>
            <w:szCs w:val="24"/>
          </w:rPr>
          <w:fldChar w:fldCharType="end"/>
        </w:r>
      </w:hyperlink>
      <w:r w:rsidR="00FD2318" w:rsidRPr="00134A74">
        <w:rPr>
          <w:rFonts w:ascii="Times New Roman" w:hAnsi="Times New Roman" w:cs="Times New Roman"/>
          <w:sz w:val="24"/>
          <w:szCs w:val="24"/>
        </w:rPr>
        <w:t xml:space="preserve"> </w:t>
      </w:r>
      <w:r w:rsidR="002F1555" w:rsidRPr="00134A74">
        <w:rPr>
          <w:rFonts w:ascii="Times New Roman" w:hAnsi="Times New Roman" w:cs="Times New Roman"/>
          <w:sz w:val="24"/>
          <w:szCs w:val="24"/>
        </w:rPr>
        <w:t>sh</w:t>
      </w:r>
      <w:r w:rsidR="002F1555">
        <w:rPr>
          <w:rFonts w:ascii="Times New Roman" w:hAnsi="Times New Roman" w:cs="Times New Roman"/>
          <w:sz w:val="24"/>
          <w:szCs w:val="24"/>
        </w:rPr>
        <w:t>owing fast rate constants of (3–4) × 10</w:t>
      </w:r>
      <w:r w:rsidR="002F1555">
        <w:rPr>
          <w:rFonts w:ascii="Times New Roman" w:hAnsi="Times New Roman" w:cs="Times New Roman"/>
          <w:sz w:val="24"/>
          <w:szCs w:val="24"/>
          <w:vertAlign w:val="superscript"/>
        </w:rPr>
        <w:t>−10</w:t>
      </w:r>
      <w:r w:rsidR="002F1555">
        <w:rPr>
          <w:rFonts w:ascii="Times New Roman" w:hAnsi="Times New Roman" w:cs="Times New Roman"/>
          <w:sz w:val="24"/>
          <w:szCs w:val="24"/>
        </w:rPr>
        <w:t xml:space="preserve"> cm</w:t>
      </w:r>
      <w:r w:rsidR="002F1555">
        <w:rPr>
          <w:rFonts w:ascii="Times New Roman" w:hAnsi="Times New Roman" w:cs="Times New Roman"/>
          <w:sz w:val="24"/>
          <w:szCs w:val="24"/>
          <w:vertAlign w:val="superscript"/>
        </w:rPr>
        <w:t>3</w:t>
      </w:r>
      <w:r w:rsidR="002F1555">
        <w:rPr>
          <w:rFonts w:ascii="Times New Roman" w:hAnsi="Times New Roman" w:cs="Times New Roman"/>
          <w:sz w:val="24"/>
          <w:szCs w:val="24"/>
        </w:rPr>
        <w:t xml:space="preserve"> s</w:t>
      </w:r>
      <w:r w:rsidR="002F1555">
        <w:rPr>
          <w:rFonts w:ascii="Times New Roman" w:hAnsi="Times New Roman" w:cs="Times New Roman"/>
          <w:sz w:val="24"/>
          <w:szCs w:val="24"/>
          <w:vertAlign w:val="superscript"/>
        </w:rPr>
        <w:t>−1</w:t>
      </w:r>
      <w:r w:rsidR="008F6E8E">
        <w:rPr>
          <w:rFonts w:ascii="Times New Roman" w:hAnsi="Times New Roman" w:cs="Times New Roman"/>
          <w:sz w:val="24"/>
          <w:szCs w:val="24"/>
        </w:rPr>
        <w:t xml:space="preserve">; however, </w:t>
      </w:r>
      <w:r w:rsidR="00FD2318">
        <w:rPr>
          <w:rFonts w:ascii="Times New Roman" w:hAnsi="Times New Roman" w:cs="Times New Roman"/>
          <w:sz w:val="24"/>
          <w:szCs w:val="24"/>
        </w:rPr>
        <w:t xml:space="preserve">a detailed </w:t>
      </w:r>
      <w:r w:rsidR="008F6E8E">
        <w:rPr>
          <w:rFonts w:ascii="Times New Roman" w:hAnsi="Times New Roman" w:cs="Times New Roman"/>
          <w:sz w:val="24"/>
          <w:szCs w:val="24"/>
        </w:rPr>
        <w:t xml:space="preserve">mechanistic </w:t>
      </w:r>
      <w:r w:rsidR="00C0171A">
        <w:rPr>
          <w:rFonts w:ascii="Times New Roman" w:hAnsi="Times New Roman" w:cs="Times New Roman"/>
          <w:sz w:val="24"/>
          <w:szCs w:val="24"/>
        </w:rPr>
        <w:t xml:space="preserve">and dynamic </w:t>
      </w:r>
      <w:r w:rsidR="008F6E8E">
        <w:rPr>
          <w:rFonts w:ascii="Times New Roman" w:hAnsi="Times New Roman" w:cs="Times New Roman"/>
          <w:sz w:val="24"/>
          <w:szCs w:val="24"/>
        </w:rPr>
        <w:t xml:space="preserve">study </w:t>
      </w:r>
      <w:r w:rsidR="00652C8D">
        <w:rPr>
          <w:rFonts w:ascii="Times New Roman" w:hAnsi="Times New Roman" w:cs="Times New Roman"/>
          <w:sz w:val="24"/>
          <w:szCs w:val="24"/>
        </w:rPr>
        <w:t xml:space="preserve">under single collision conditions </w:t>
      </w:r>
      <w:r w:rsidR="00C0171A">
        <w:rPr>
          <w:rFonts w:ascii="Times New Roman" w:hAnsi="Times New Roman" w:cs="Times New Roman"/>
          <w:sz w:val="24"/>
          <w:szCs w:val="24"/>
        </w:rPr>
        <w:t>is still lacking.</w:t>
      </w:r>
    </w:p>
    <w:p w14:paraId="6922FC22" w14:textId="1891AA2A" w:rsidR="009C6F69" w:rsidRDefault="226B18B8" w:rsidP="009C6F6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207570F1">
        <w:rPr>
          <w:rFonts w:ascii="Times New Roman" w:hAnsi="Times New Roman" w:cs="Times New Roman"/>
          <w:sz w:val="24"/>
          <w:szCs w:val="24"/>
        </w:rPr>
        <w:t>The molecular s</w:t>
      </w:r>
      <w:r w:rsidR="197E6F44">
        <w:rPr>
          <w:rFonts w:ascii="Times New Roman" w:hAnsi="Times New Roman" w:cs="Times New Roman"/>
          <w:sz w:val="24"/>
          <w:szCs w:val="24"/>
        </w:rPr>
        <w:t>tructures of the</w:t>
      </w:r>
      <w:r w:rsidR="2BB7F1E1" w:rsidRPr="008A5C73">
        <w:rPr>
          <w:rFonts w:ascii="Times New Roman" w:hAnsi="Times New Roman" w:cs="Times New Roman"/>
          <w:sz w:val="24"/>
          <w:szCs w:val="24"/>
        </w:rPr>
        <w:t xml:space="preserve"> </w:t>
      </w:r>
      <w:r w:rsidR="207570F1">
        <w:rPr>
          <w:rFonts w:ascii="Times New Roman" w:hAnsi="Times New Roman" w:cs="Times New Roman"/>
          <w:sz w:val="24"/>
          <w:szCs w:val="24"/>
        </w:rPr>
        <w:t>1</w:t>
      </w:r>
      <w:r w:rsidR="2BB7F1E1">
        <w:rPr>
          <w:rFonts w:ascii="Times New Roman" w:hAnsi="Times New Roman" w:cs="Times New Roman"/>
          <w:sz w:val="24"/>
          <w:szCs w:val="24"/>
        </w:rPr>
        <w:t xml:space="preserve">-cyanovinyl radical </w:t>
      </w:r>
      <w:r w:rsidR="112E5318">
        <w:rPr>
          <w:rFonts w:ascii="Times New Roman" w:hAnsi="Times New Roman" w:cs="Times New Roman"/>
          <w:sz w:val="24"/>
          <w:szCs w:val="24"/>
        </w:rPr>
        <w:t>and</w:t>
      </w:r>
      <w:r w:rsidR="2BB7F1E1">
        <w:rPr>
          <w:rFonts w:ascii="Times New Roman" w:hAnsi="Times New Roman" w:cs="Times New Roman"/>
          <w:sz w:val="24"/>
          <w:szCs w:val="24"/>
        </w:rPr>
        <w:t xml:space="preserve"> </w:t>
      </w:r>
      <w:r w:rsidR="112E5318">
        <w:rPr>
          <w:rFonts w:ascii="Times New Roman" w:hAnsi="Times New Roman" w:cs="Times New Roman"/>
          <w:sz w:val="24"/>
          <w:szCs w:val="24"/>
        </w:rPr>
        <w:t>the</w:t>
      </w:r>
      <w:r w:rsidR="197E6F44">
        <w:rPr>
          <w:rFonts w:ascii="Times New Roman" w:hAnsi="Times New Roman" w:cs="Times New Roman"/>
          <w:sz w:val="24"/>
          <w:szCs w:val="24"/>
        </w:rPr>
        <w:t xml:space="preserve"> </w:t>
      </w:r>
      <w:r w:rsidR="207570F1">
        <w:rPr>
          <w:rFonts w:ascii="Times New Roman" w:hAnsi="Times New Roman" w:cs="Times New Roman"/>
          <w:sz w:val="24"/>
          <w:szCs w:val="24"/>
        </w:rPr>
        <w:t>2</w:t>
      </w:r>
      <w:r w:rsidR="3D11A3CF">
        <w:rPr>
          <w:rFonts w:ascii="Times New Roman" w:hAnsi="Times New Roman" w:cs="Times New Roman"/>
          <w:sz w:val="24"/>
          <w:szCs w:val="24"/>
        </w:rPr>
        <w:t>-</w:t>
      </w:r>
      <w:r w:rsidR="197E6F44">
        <w:rPr>
          <w:rFonts w:ascii="Times New Roman" w:hAnsi="Times New Roman" w:cs="Times New Roman"/>
          <w:sz w:val="24"/>
          <w:szCs w:val="24"/>
        </w:rPr>
        <w:t>cyanovinyl is</w:t>
      </w:r>
      <w:r w:rsidR="197E6F44" w:rsidRPr="00D0753B">
        <w:rPr>
          <w:rFonts w:ascii="Times New Roman" w:hAnsi="Times New Roman" w:cs="Times New Roman"/>
          <w:sz w:val="24"/>
          <w:szCs w:val="24"/>
        </w:rPr>
        <w:t>omers are shown in Fig</w:t>
      </w:r>
      <w:r w:rsidR="06E0E26E" w:rsidRPr="00D0753B">
        <w:rPr>
          <w:rFonts w:ascii="Times New Roman" w:hAnsi="Times New Roman" w:cs="Times New Roman"/>
          <w:sz w:val="24"/>
          <w:szCs w:val="24"/>
        </w:rPr>
        <w:t>.</w:t>
      </w:r>
      <w:r w:rsidR="197E6F44" w:rsidRPr="00D0753B">
        <w:rPr>
          <w:rFonts w:ascii="Times New Roman" w:hAnsi="Times New Roman" w:cs="Times New Roman"/>
          <w:sz w:val="24"/>
          <w:szCs w:val="24"/>
        </w:rPr>
        <w:t xml:space="preserve"> 1</w:t>
      </w:r>
      <w:r w:rsidR="25E39C30" w:rsidRPr="00D0753B">
        <w:rPr>
          <w:rFonts w:ascii="Times New Roman" w:hAnsi="Times New Roman" w:cs="Times New Roman"/>
          <w:sz w:val="24"/>
          <w:szCs w:val="24"/>
        </w:rPr>
        <w:t>.</w:t>
      </w:r>
      <w:r w:rsidR="0075614A" w:rsidRPr="00D0753B">
        <w:rPr>
          <w:rFonts w:ascii="Times New Roman" w:hAnsi="Times New Roman" w:cs="Times New Roman"/>
          <w:sz w:val="24"/>
          <w:szCs w:val="24"/>
        </w:rPr>
        <w:fldChar w:fldCharType="begin">
          <w:fldData xml:space="preserve">PEVuZE5vdGU+PENpdGU+PEF1dGhvcj5Kb2hhbnNlbjwvQXV0aG9yPjxZZWFyPjIwMTk8L1llYXI+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</w:fldData>
        </w:fldChar>
      </w:r>
      <w:r w:rsidR="005A062E">
        <w:rPr>
          <w:rFonts w:ascii="Times New Roman" w:hAnsi="Times New Roman" w:cs="Times New Roman"/>
          <w:sz w:val="24"/>
          <w:szCs w:val="24"/>
        </w:rPr>
        <w:instrText xml:space="preserve"> ADDIN EN.CITE </w:instrText>
      </w:r>
      <w:r w:rsidR="005A062E">
        <w:rPr>
          <w:rFonts w:ascii="Times New Roman" w:hAnsi="Times New Roman" w:cs="Times New Roman"/>
          <w:sz w:val="24"/>
          <w:szCs w:val="24"/>
        </w:rPr>
        <w:fldChar w:fldCharType="begin">
          <w:fldData xml:space="preserve">PEVuZE5vdGU+PENpdGU+PEF1dGhvcj5Kb2hhbnNlbjwvQXV0aG9yPjxZZWFyPjIwMTk8L1llYXI+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</w:fldData>
        </w:fldChar>
      </w:r>
      <w:r w:rsidR="005A062E">
        <w:rPr>
          <w:rFonts w:ascii="Times New Roman" w:hAnsi="Times New Roman" w:cs="Times New Roman"/>
          <w:sz w:val="24"/>
          <w:szCs w:val="24"/>
        </w:rPr>
        <w:instrText xml:space="preserve"> ADDIN EN.CITE.DATA </w:instrText>
      </w:r>
      <w:r w:rsidR="005A062E">
        <w:rPr>
          <w:rFonts w:ascii="Times New Roman" w:hAnsi="Times New Roman" w:cs="Times New Roman"/>
          <w:sz w:val="24"/>
          <w:szCs w:val="24"/>
        </w:rPr>
      </w:r>
      <w:r w:rsidR="005A062E">
        <w:rPr>
          <w:rFonts w:ascii="Times New Roman" w:hAnsi="Times New Roman" w:cs="Times New Roman"/>
          <w:sz w:val="24"/>
          <w:szCs w:val="24"/>
        </w:rPr>
        <w:fldChar w:fldCharType="end"/>
      </w:r>
      <w:r w:rsidR="0075614A" w:rsidRPr="00D0753B">
        <w:rPr>
          <w:rFonts w:ascii="Times New Roman" w:hAnsi="Times New Roman" w:cs="Times New Roman"/>
          <w:sz w:val="24"/>
          <w:szCs w:val="24"/>
        </w:rPr>
      </w:r>
      <w:r w:rsidR="0075614A" w:rsidRPr="00D0753B">
        <w:rPr>
          <w:rFonts w:ascii="Times New Roman" w:hAnsi="Times New Roman" w:cs="Times New Roman"/>
          <w:sz w:val="24"/>
          <w:szCs w:val="24"/>
        </w:rPr>
        <w:fldChar w:fldCharType="separate"/>
      </w:r>
      <w:hyperlink w:anchor="_ENREF_16" w:tooltip="Johansen, 2019 #1161" w:history="1">
        <w:r w:rsidR="00282596" w:rsidRPr="005A062E">
          <w:rPr>
            <w:rFonts w:ascii="Times New Roman" w:hAnsi="Times New Roman" w:cs="Times New Roman"/>
            <w:noProof/>
            <w:sz w:val="24"/>
            <w:szCs w:val="24"/>
            <w:vertAlign w:val="superscript"/>
          </w:rPr>
          <w:t>16</w:t>
        </w:r>
      </w:hyperlink>
      <w:r w:rsidR="58B22BAF" w:rsidRPr="005A062E">
        <w:rPr>
          <w:rFonts w:ascii="Times New Roman" w:hAnsi="Times New Roman" w:cs="Times New Roman"/>
          <w:noProof/>
          <w:sz w:val="24"/>
          <w:szCs w:val="24"/>
          <w:vertAlign w:val="superscript"/>
        </w:rPr>
        <w:t>,</w:t>
      </w:r>
      <w:hyperlink w:anchor="_ENREF_17" w:tooltip="Sun, 2011 #1162" w:history="1">
        <w:r w:rsidR="00282596" w:rsidRPr="005A062E">
          <w:rPr>
            <w:rFonts w:ascii="Times New Roman" w:hAnsi="Times New Roman" w:cs="Times New Roman"/>
            <w:noProof/>
            <w:sz w:val="24"/>
            <w:szCs w:val="24"/>
            <w:vertAlign w:val="superscript"/>
          </w:rPr>
          <w:t>17</w:t>
        </w:r>
      </w:hyperlink>
      <w:r w:rsidR="0075614A" w:rsidRPr="00D0753B">
        <w:rPr>
          <w:rFonts w:ascii="Times New Roman" w:hAnsi="Times New Roman" w:cs="Times New Roman"/>
          <w:sz w:val="24"/>
          <w:szCs w:val="24"/>
        </w:rPr>
        <w:fldChar w:fldCharType="end"/>
      </w:r>
      <w:r w:rsidR="25E39C30" w:rsidRPr="00D0753B">
        <w:rPr>
          <w:rFonts w:ascii="Times New Roman" w:hAnsi="Times New Roman" w:cs="Times New Roman"/>
          <w:sz w:val="24"/>
          <w:szCs w:val="24"/>
        </w:rPr>
        <w:t xml:space="preserve"> </w:t>
      </w:r>
      <w:r w:rsidR="112E5318" w:rsidRPr="00D0753B">
        <w:rPr>
          <w:rFonts w:ascii="Times New Roman" w:hAnsi="Times New Roman" w:cs="Times New Roman"/>
          <w:sz w:val="24"/>
          <w:szCs w:val="24"/>
        </w:rPr>
        <w:t xml:space="preserve">The greater stability of the </w:t>
      </w:r>
      <w:r w:rsidR="207570F1">
        <w:rPr>
          <w:rFonts w:ascii="Times New Roman" w:hAnsi="Times New Roman" w:cs="Times New Roman"/>
          <w:sz w:val="24"/>
          <w:szCs w:val="24"/>
        </w:rPr>
        <w:t>1</w:t>
      </w:r>
      <w:r w:rsidR="112E5318" w:rsidRPr="00D0753B">
        <w:rPr>
          <w:rFonts w:ascii="Times New Roman" w:hAnsi="Times New Roman" w:cs="Times New Roman"/>
          <w:sz w:val="24"/>
          <w:szCs w:val="24"/>
        </w:rPr>
        <w:t>-cyanovinyl radical of 2</w:t>
      </w:r>
      <w:r w:rsidR="0A2C0C1D">
        <w:rPr>
          <w:rFonts w:ascii="Times New Roman" w:hAnsi="Times New Roman" w:cs="Times New Roman"/>
          <w:sz w:val="24"/>
          <w:szCs w:val="24"/>
        </w:rPr>
        <w:t>8</w:t>
      </w:r>
      <w:r w:rsidR="112E5318" w:rsidRPr="00D0753B">
        <w:rPr>
          <w:rFonts w:ascii="Times New Roman" w:hAnsi="Times New Roman" w:cs="Times New Roman"/>
          <w:sz w:val="24"/>
          <w:szCs w:val="24"/>
        </w:rPr>
        <w:t xml:space="preserve"> kJ mo</w:t>
      </w:r>
      <w:r w:rsidR="112E5318">
        <w:rPr>
          <w:rFonts w:ascii="Times New Roman" w:hAnsi="Times New Roman" w:cs="Times New Roman"/>
          <w:sz w:val="24"/>
          <w:szCs w:val="24"/>
        </w:rPr>
        <w:t>l</w:t>
      </w:r>
      <w:r w:rsidR="112E5318">
        <w:rPr>
          <w:rFonts w:ascii="Times New Roman" w:hAnsi="Times New Roman" w:cs="Times New Roman"/>
          <w:sz w:val="24"/>
          <w:szCs w:val="24"/>
          <w:vertAlign w:val="superscript"/>
        </w:rPr>
        <w:t>−1</w:t>
      </w:r>
      <w:r w:rsidR="112E5318">
        <w:rPr>
          <w:rFonts w:ascii="Times New Roman" w:hAnsi="Times New Roman" w:cs="Times New Roman"/>
          <w:sz w:val="24"/>
          <w:szCs w:val="24"/>
        </w:rPr>
        <w:t xml:space="preserve"> compared with its i</w:t>
      </w:r>
      <w:r w:rsidR="112E5318" w:rsidRPr="00C038D5">
        <w:rPr>
          <w:rFonts w:ascii="Times New Roman" w:hAnsi="Times New Roman" w:cs="Times New Roman"/>
          <w:sz w:val="24"/>
          <w:szCs w:val="24"/>
        </w:rPr>
        <w:t>somer</w:t>
      </w:r>
      <w:r w:rsidR="207570F1">
        <w:rPr>
          <w:rFonts w:ascii="Times New Roman" w:hAnsi="Times New Roman" w:cs="Times New Roman"/>
          <w:sz w:val="24"/>
          <w:szCs w:val="24"/>
        </w:rPr>
        <w:t>s</w:t>
      </w:r>
      <w:r w:rsidR="112E5318">
        <w:rPr>
          <w:rFonts w:ascii="Times New Roman" w:hAnsi="Times New Roman" w:cs="Times New Roman"/>
          <w:sz w:val="24"/>
          <w:szCs w:val="24"/>
        </w:rPr>
        <w:t xml:space="preserve"> may be due to resonance stabilization within the C</w:t>
      </w:r>
      <w:r w:rsidR="112E5318" w:rsidRPr="00D0753B">
        <w:rPr>
          <w:rFonts w:ascii="Times New Roman" w:hAnsi="Times New Roman" w:cs="Times New Roman"/>
          <w:sz w:val="24"/>
          <w:szCs w:val="24"/>
          <w:vertAlign w:val="subscript"/>
        </w:rPr>
        <w:t>3</w:t>
      </w:r>
      <w:r w:rsidR="112E5318">
        <w:rPr>
          <w:rFonts w:ascii="Times New Roman" w:hAnsi="Times New Roman" w:cs="Times New Roman"/>
          <w:sz w:val="24"/>
          <w:szCs w:val="24"/>
        </w:rPr>
        <w:t>N backbone</w:t>
      </w:r>
      <w:r w:rsidR="207570F1">
        <w:rPr>
          <w:rFonts w:ascii="Times New Roman" w:hAnsi="Times New Roman" w:cs="Times New Roman"/>
          <w:sz w:val="24"/>
          <w:szCs w:val="24"/>
        </w:rPr>
        <w:t>,</w:t>
      </w:r>
      <w:r w:rsidR="112E5318">
        <w:rPr>
          <w:rFonts w:ascii="Times New Roman" w:hAnsi="Times New Roman" w:cs="Times New Roman"/>
          <w:sz w:val="24"/>
          <w:szCs w:val="24"/>
        </w:rPr>
        <w:t xml:space="preserve"> which is </w:t>
      </w:r>
      <w:r w:rsidR="207570F1">
        <w:rPr>
          <w:rFonts w:ascii="Times New Roman" w:hAnsi="Times New Roman" w:cs="Times New Roman"/>
          <w:sz w:val="24"/>
          <w:szCs w:val="24"/>
        </w:rPr>
        <w:t>absent</w:t>
      </w:r>
      <w:r w:rsidR="112E5318">
        <w:rPr>
          <w:rFonts w:ascii="Times New Roman" w:hAnsi="Times New Roman" w:cs="Times New Roman"/>
          <w:sz w:val="24"/>
          <w:szCs w:val="24"/>
        </w:rPr>
        <w:t xml:space="preserve"> in </w:t>
      </w:r>
      <w:r w:rsidR="112E5318" w:rsidRPr="60A2B0FC">
        <w:rPr>
          <w:rFonts w:ascii="Times New Roman" w:hAnsi="Times New Roman" w:cs="Times New Roman"/>
          <w:i/>
          <w:iCs/>
          <w:sz w:val="24"/>
          <w:szCs w:val="24"/>
        </w:rPr>
        <w:t>Z</w:t>
      </w:r>
      <w:r w:rsidR="112E5318">
        <w:rPr>
          <w:rFonts w:ascii="Times New Roman" w:hAnsi="Times New Roman" w:cs="Times New Roman"/>
          <w:sz w:val="24"/>
          <w:szCs w:val="24"/>
        </w:rPr>
        <w:t xml:space="preserve">- and </w:t>
      </w:r>
      <w:r w:rsidR="112E5318" w:rsidRPr="60A2B0FC">
        <w:rPr>
          <w:rFonts w:ascii="Times New Roman" w:hAnsi="Times New Roman" w:cs="Times New Roman"/>
          <w:i/>
          <w:iCs/>
          <w:sz w:val="24"/>
          <w:szCs w:val="24"/>
        </w:rPr>
        <w:t>E</w:t>
      </w:r>
      <w:r w:rsidR="112E5318">
        <w:rPr>
          <w:rFonts w:ascii="Times New Roman" w:hAnsi="Times New Roman" w:cs="Times New Roman"/>
          <w:sz w:val="24"/>
          <w:szCs w:val="24"/>
        </w:rPr>
        <w:t>-</w:t>
      </w:r>
      <w:r w:rsidR="207570F1">
        <w:rPr>
          <w:rFonts w:ascii="Times New Roman" w:hAnsi="Times New Roman" w:cs="Times New Roman"/>
          <w:sz w:val="24"/>
          <w:szCs w:val="24"/>
        </w:rPr>
        <w:t>2</w:t>
      </w:r>
      <w:r w:rsidR="112E5318">
        <w:rPr>
          <w:rFonts w:ascii="Times New Roman" w:hAnsi="Times New Roman" w:cs="Times New Roman"/>
          <w:sz w:val="24"/>
          <w:szCs w:val="24"/>
        </w:rPr>
        <w:t xml:space="preserve">-cyanovinyl radicals. </w:t>
      </w:r>
      <w:r w:rsidR="2F0263A9">
        <w:rPr>
          <w:rFonts w:ascii="Times New Roman" w:hAnsi="Times New Roman" w:cs="Times New Roman"/>
          <w:sz w:val="24"/>
          <w:szCs w:val="24"/>
        </w:rPr>
        <w:t xml:space="preserve">Perhaps due in part </w:t>
      </w:r>
      <w:r w:rsidR="4D892A3C">
        <w:rPr>
          <w:rFonts w:ascii="Times New Roman" w:hAnsi="Times New Roman" w:cs="Times New Roman"/>
          <w:sz w:val="24"/>
          <w:szCs w:val="24"/>
        </w:rPr>
        <w:t>to</w:t>
      </w:r>
      <w:r w:rsidR="29C26981">
        <w:rPr>
          <w:rFonts w:ascii="Times New Roman" w:hAnsi="Times New Roman" w:cs="Times New Roman"/>
          <w:sz w:val="24"/>
          <w:szCs w:val="24"/>
        </w:rPr>
        <w:t xml:space="preserve"> the resonance stabilization, t</w:t>
      </w:r>
      <w:r w:rsidR="25E39C30">
        <w:rPr>
          <w:rFonts w:ascii="Times New Roman" w:hAnsi="Times New Roman" w:cs="Times New Roman"/>
          <w:sz w:val="24"/>
          <w:szCs w:val="24"/>
        </w:rPr>
        <w:t xml:space="preserve">he carbon chain within </w:t>
      </w:r>
      <w:r w:rsidR="207570F1">
        <w:rPr>
          <w:rFonts w:ascii="Times New Roman" w:hAnsi="Times New Roman" w:cs="Times New Roman"/>
          <w:sz w:val="24"/>
          <w:szCs w:val="24"/>
        </w:rPr>
        <w:t>1</w:t>
      </w:r>
      <w:r w:rsidR="25E39C30">
        <w:rPr>
          <w:rFonts w:ascii="Times New Roman" w:hAnsi="Times New Roman" w:cs="Times New Roman"/>
          <w:sz w:val="24"/>
          <w:szCs w:val="24"/>
        </w:rPr>
        <w:t xml:space="preserve">-cyanovinyl </w:t>
      </w:r>
      <w:r w:rsidR="2F0263A9">
        <w:rPr>
          <w:rFonts w:ascii="Times New Roman" w:hAnsi="Times New Roman" w:cs="Times New Roman"/>
          <w:sz w:val="24"/>
          <w:szCs w:val="24"/>
        </w:rPr>
        <w:t>features</w:t>
      </w:r>
      <w:r w:rsidR="7FBCB33C">
        <w:rPr>
          <w:rFonts w:ascii="Times New Roman" w:hAnsi="Times New Roman" w:cs="Times New Roman"/>
          <w:sz w:val="24"/>
          <w:szCs w:val="24"/>
        </w:rPr>
        <w:t xml:space="preserve"> a C–C–C bond angle of 152°</w:t>
      </w:r>
      <w:r w:rsidR="052E2A6C">
        <w:rPr>
          <w:rFonts w:ascii="Times New Roman" w:hAnsi="Times New Roman" w:cs="Times New Roman"/>
          <w:sz w:val="24"/>
          <w:szCs w:val="24"/>
        </w:rPr>
        <w:t xml:space="preserve">, while the </w:t>
      </w:r>
      <w:r w:rsidR="207570F1">
        <w:rPr>
          <w:rFonts w:ascii="Times New Roman" w:hAnsi="Times New Roman" w:cs="Times New Roman"/>
          <w:sz w:val="24"/>
          <w:szCs w:val="24"/>
        </w:rPr>
        <w:t>2-</w:t>
      </w:r>
      <w:r w:rsidR="052E2A6C">
        <w:rPr>
          <w:rFonts w:ascii="Times New Roman" w:hAnsi="Times New Roman" w:cs="Times New Roman"/>
          <w:sz w:val="24"/>
          <w:szCs w:val="24"/>
        </w:rPr>
        <w:t xml:space="preserve">isomers have </w:t>
      </w:r>
      <w:r w:rsidR="207570F1">
        <w:rPr>
          <w:rFonts w:ascii="Times New Roman" w:hAnsi="Times New Roman" w:cs="Times New Roman"/>
          <w:sz w:val="24"/>
          <w:szCs w:val="24"/>
        </w:rPr>
        <w:t xml:space="preserve">molecular </w:t>
      </w:r>
      <w:r w:rsidR="052E2A6C">
        <w:rPr>
          <w:rFonts w:ascii="Times New Roman" w:hAnsi="Times New Roman" w:cs="Times New Roman"/>
          <w:sz w:val="24"/>
          <w:szCs w:val="24"/>
        </w:rPr>
        <w:t xml:space="preserve">structures more </w:t>
      </w:r>
      <w:proofErr w:type="gramStart"/>
      <w:r w:rsidR="052E2A6C">
        <w:rPr>
          <w:rFonts w:ascii="Times New Roman" w:hAnsi="Times New Roman" w:cs="Times New Roman"/>
          <w:sz w:val="24"/>
          <w:szCs w:val="24"/>
        </w:rPr>
        <w:t>similar to</w:t>
      </w:r>
      <w:proofErr w:type="gramEnd"/>
      <w:r w:rsidR="052E2A6C">
        <w:rPr>
          <w:rFonts w:ascii="Times New Roman" w:hAnsi="Times New Roman" w:cs="Times New Roman"/>
          <w:sz w:val="24"/>
          <w:szCs w:val="24"/>
        </w:rPr>
        <w:t xml:space="preserve"> </w:t>
      </w:r>
      <w:proofErr w:type="spellStart"/>
      <w:r w:rsidR="052E2A6C">
        <w:rPr>
          <w:rFonts w:ascii="Times New Roman" w:hAnsi="Times New Roman" w:cs="Times New Roman"/>
          <w:sz w:val="24"/>
          <w:szCs w:val="24"/>
        </w:rPr>
        <w:t>vinylcyanide</w:t>
      </w:r>
      <w:proofErr w:type="spellEnd"/>
      <w:r w:rsidR="72E42B94">
        <w:rPr>
          <w:rFonts w:ascii="Times New Roman" w:hAnsi="Times New Roman" w:cs="Times New Roman"/>
          <w:sz w:val="24"/>
          <w:szCs w:val="24"/>
        </w:rPr>
        <w:t xml:space="preserve"> with C–C–C bond angles of 122–123°</w:t>
      </w:r>
      <w:r w:rsidR="052E2A6C">
        <w:rPr>
          <w:rFonts w:ascii="Times New Roman" w:hAnsi="Times New Roman" w:cs="Times New Roman"/>
          <w:sz w:val="24"/>
          <w:szCs w:val="24"/>
        </w:rPr>
        <w:t>.</w:t>
      </w:r>
      <w:r w:rsidR="7FBCB33C">
        <w:rPr>
          <w:rFonts w:ascii="Times New Roman" w:hAnsi="Times New Roman" w:cs="Times New Roman"/>
          <w:sz w:val="24"/>
          <w:szCs w:val="24"/>
        </w:rPr>
        <w:t xml:space="preserve"> </w:t>
      </w:r>
      <w:r w:rsidR="5AF1A784">
        <w:rPr>
          <w:rFonts w:ascii="Times New Roman" w:hAnsi="Times New Roman" w:cs="Times New Roman"/>
          <w:sz w:val="24"/>
          <w:szCs w:val="24"/>
          <w:lang w:eastAsia="ja-JP"/>
        </w:rPr>
        <w:t xml:space="preserve">Further insight into </w:t>
      </w:r>
      <w:r w:rsidR="207570F1">
        <w:rPr>
          <w:rFonts w:ascii="Times New Roman" w:hAnsi="Times New Roman" w:cs="Times New Roman"/>
          <w:sz w:val="24"/>
          <w:szCs w:val="24"/>
          <w:lang w:eastAsia="ja-JP"/>
        </w:rPr>
        <w:t xml:space="preserve">the </w:t>
      </w:r>
      <w:r w:rsidR="7E994D89">
        <w:rPr>
          <w:rFonts w:ascii="Times New Roman" w:hAnsi="Times New Roman" w:cs="Times New Roman"/>
          <w:sz w:val="24"/>
          <w:szCs w:val="24"/>
          <w:lang w:eastAsia="ja-JP"/>
        </w:rPr>
        <w:t xml:space="preserve">molecular properties and </w:t>
      </w:r>
      <w:r w:rsidR="5AF1A784">
        <w:rPr>
          <w:rFonts w:ascii="Times New Roman" w:hAnsi="Times New Roman" w:cs="Times New Roman"/>
          <w:sz w:val="24"/>
          <w:szCs w:val="24"/>
          <w:lang w:eastAsia="ja-JP"/>
        </w:rPr>
        <w:t xml:space="preserve">chemical bonding is often obtained by </w:t>
      </w:r>
      <w:r w:rsidR="303534AA">
        <w:rPr>
          <w:rFonts w:ascii="Times New Roman" w:hAnsi="Times New Roman" w:cs="Times New Roman"/>
          <w:sz w:val="24"/>
          <w:szCs w:val="24"/>
          <w:lang w:eastAsia="ja-JP"/>
        </w:rPr>
        <w:t xml:space="preserve">comparison </w:t>
      </w:r>
      <w:r w:rsidR="09273607">
        <w:rPr>
          <w:rFonts w:ascii="Times New Roman" w:hAnsi="Times New Roman" w:cs="Times New Roman"/>
          <w:sz w:val="24"/>
          <w:szCs w:val="24"/>
          <w:lang w:eastAsia="ja-JP"/>
        </w:rPr>
        <w:t>with</w:t>
      </w:r>
      <w:r w:rsidR="303534AA">
        <w:rPr>
          <w:rFonts w:ascii="Times New Roman" w:hAnsi="Times New Roman" w:cs="Times New Roman"/>
          <w:sz w:val="24"/>
          <w:szCs w:val="24"/>
          <w:lang w:eastAsia="ja-JP"/>
        </w:rPr>
        <w:t xml:space="preserve"> </w:t>
      </w:r>
      <w:proofErr w:type="spellStart"/>
      <w:r w:rsidR="303534AA">
        <w:rPr>
          <w:rFonts w:ascii="Times New Roman" w:hAnsi="Times New Roman" w:cs="Times New Roman"/>
          <w:sz w:val="24"/>
          <w:szCs w:val="24"/>
          <w:lang w:eastAsia="ja-JP"/>
        </w:rPr>
        <w:t>isovalent</w:t>
      </w:r>
      <w:proofErr w:type="spellEnd"/>
      <w:r w:rsidR="303534AA">
        <w:rPr>
          <w:rFonts w:ascii="Times New Roman" w:hAnsi="Times New Roman" w:cs="Times New Roman"/>
          <w:sz w:val="24"/>
          <w:szCs w:val="24"/>
          <w:lang w:eastAsia="ja-JP"/>
        </w:rPr>
        <w:t xml:space="preserve"> species</w:t>
      </w:r>
      <w:r w:rsidR="7E994D89">
        <w:rPr>
          <w:rFonts w:ascii="Times New Roman" w:hAnsi="Times New Roman" w:cs="Times New Roman"/>
          <w:sz w:val="24"/>
          <w:szCs w:val="24"/>
          <w:lang w:eastAsia="ja-JP"/>
        </w:rPr>
        <w:t xml:space="preserve">; in this case, the </w:t>
      </w:r>
      <w:proofErr w:type="spellStart"/>
      <w:r w:rsidR="7E994D89">
        <w:rPr>
          <w:rFonts w:ascii="Times New Roman" w:hAnsi="Times New Roman" w:cs="Times New Roman"/>
          <w:sz w:val="24"/>
          <w:szCs w:val="24"/>
          <w:lang w:eastAsia="ja-JP"/>
        </w:rPr>
        <w:t>ethynylvinyl</w:t>
      </w:r>
      <w:proofErr w:type="spellEnd"/>
      <w:r w:rsidR="7E994D89">
        <w:rPr>
          <w:rFonts w:ascii="Times New Roman" w:hAnsi="Times New Roman" w:cs="Times New Roman"/>
          <w:sz w:val="24"/>
          <w:szCs w:val="24"/>
          <w:lang w:eastAsia="ja-JP"/>
        </w:rPr>
        <w:t xml:space="preserve"> radical (C</w:t>
      </w:r>
      <w:r w:rsidR="7E994D89">
        <w:rPr>
          <w:rFonts w:ascii="Times New Roman" w:hAnsi="Times New Roman" w:cs="Times New Roman"/>
          <w:sz w:val="24"/>
          <w:szCs w:val="24"/>
          <w:vertAlign w:val="subscript"/>
          <w:lang w:eastAsia="ja-JP"/>
        </w:rPr>
        <w:t>4</w:t>
      </w:r>
      <w:r w:rsidR="7E994D89">
        <w:rPr>
          <w:rFonts w:ascii="Times New Roman" w:hAnsi="Times New Roman" w:cs="Times New Roman"/>
          <w:sz w:val="24"/>
          <w:szCs w:val="24"/>
          <w:lang w:eastAsia="ja-JP"/>
        </w:rPr>
        <w:t>H</w:t>
      </w:r>
      <w:r w:rsidR="7E994D89">
        <w:rPr>
          <w:rFonts w:ascii="Times New Roman" w:hAnsi="Times New Roman" w:cs="Times New Roman"/>
          <w:sz w:val="24"/>
          <w:szCs w:val="24"/>
          <w:vertAlign w:val="subscript"/>
          <w:lang w:eastAsia="ja-JP"/>
        </w:rPr>
        <w:t>3</w:t>
      </w:r>
      <w:r w:rsidR="7E994D89">
        <w:rPr>
          <w:rFonts w:ascii="Times New Roman" w:hAnsi="Times New Roman" w:cs="Times New Roman"/>
          <w:sz w:val="24"/>
          <w:szCs w:val="24"/>
          <w:lang w:eastAsia="ja-JP"/>
        </w:rPr>
        <w:t>)</w:t>
      </w:r>
      <w:r w:rsidR="207570F1">
        <w:rPr>
          <w:rFonts w:ascii="Times New Roman" w:hAnsi="Times New Roman" w:cs="Times New Roman"/>
          <w:sz w:val="24"/>
          <w:szCs w:val="24"/>
          <w:lang w:eastAsia="ja-JP"/>
        </w:rPr>
        <w:t xml:space="preserve"> with its </w:t>
      </w:r>
      <w:r w:rsidR="7E994D89">
        <w:rPr>
          <w:rFonts w:ascii="Times New Roman" w:hAnsi="Times New Roman" w:cs="Times New Roman"/>
          <w:sz w:val="24"/>
          <w:szCs w:val="24"/>
          <w:lang w:eastAsia="ja-JP"/>
        </w:rPr>
        <w:t>three most stable structures</w:t>
      </w:r>
      <w:r w:rsidR="238AEB0B">
        <w:rPr>
          <w:rFonts w:ascii="Times New Roman" w:hAnsi="Times New Roman" w:cs="Times New Roman"/>
          <w:sz w:val="24"/>
          <w:szCs w:val="24"/>
          <w:lang w:eastAsia="ja-JP"/>
        </w:rPr>
        <w:t>.</w:t>
      </w:r>
      <w:r w:rsidR="001F438D">
        <w:rPr>
          <w:rFonts w:ascii="Times New Roman" w:hAnsi="Times New Roman" w:cs="Times New Roman"/>
          <w:sz w:val="24"/>
          <w:szCs w:val="24"/>
          <w:lang w:eastAsia="ja-JP"/>
        </w:rPr>
        <w:fldChar w:fldCharType="begin">
          <w:fldData xml:space="preserve">PEVuZE5vdGU+PENpdGU+PEF1dGhvcj5LYWlzZXI8L0F1dGhvcj48WWVhcj4xOTk2PC9ZZWFyPjxS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</w:fldData>
        </w:fldChar>
      </w:r>
      <w:r w:rsidR="00933592">
        <w:rPr>
          <w:rFonts w:ascii="Times New Roman" w:hAnsi="Times New Roman" w:cs="Times New Roman"/>
          <w:sz w:val="24"/>
          <w:szCs w:val="24"/>
          <w:lang w:eastAsia="ja-JP"/>
        </w:rPr>
        <w:instrText xml:space="preserve"> ADDIN EN.CITE </w:instrText>
      </w:r>
      <w:r w:rsidR="00933592">
        <w:rPr>
          <w:rFonts w:ascii="Times New Roman" w:hAnsi="Times New Roman" w:cs="Times New Roman"/>
          <w:sz w:val="24"/>
          <w:szCs w:val="24"/>
          <w:lang w:eastAsia="ja-JP"/>
        </w:rPr>
        <w:fldChar w:fldCharType="begin">
          <w:fldData xml:space="preserve">PEVuZE5vdGU+PENpdGU+PEF1dGhvcj5LYWlzZXI8L0F1dGhvcj48WWVhcj4xOTk2PC9ZZWFyPjxS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</w:fldData>
        </w:fldChar>
      </w:r>
      <w:r w:rsidR="00933592">
        <w:rPr>
          <w:rFonts w:ascii="Times New Roman" w:hAnsi="Times New Roman" w:cs="Times New Roman"/>
          <w:sz w:val="24"/>
          <w:szCs w:val="24"/>
          <w:lang w:eastAsia="ja-JP"/>
        </w:rPr>
        <w:instrText xml:space="preserve"> ADDIN EN.CITE.DATA </w:instrText>
      </w:r>
      <w:r w:rsidR="00933592">
        <w:rPr>
          <w:rFonts w:ascii="Times New Roman" w:hAnsi="Times New Roman" w:cs="Times New Roman"/>
          <w:sz w:val="24"/>
          <w:szCs w:val="24"/>
          <w:lang w:eastAsia="ja-JP"/>
        </w:rPr>
      </w:r>
      <w:r w:rsidR="00933592">
        <w:rPr>
          <w:rFonts w:ascii="Times New Roman" w:hAnsi="Times New Roman" w:cs="Times New Roman"/>
          <w:sz w:val="24"/>
          <w:szCs w:val="24"/>
          <w:lang w:eastAsia="ja-JP"/>
        </w:rPr>
        <w:fldChar w:fldCharType="end"/>
      </w:r>
      <w:r w:rsidR="001F438D">
        <w:rPr>
          <w:rFonts w:ascii="Times New Roman" w:hAnsi="Times New Roman" w:cs="Times New Roman"/>
          <w:sz w:val="24"/>
          <w:szCs w:val="24"/>
          <w:lang w:eastAsia="ja-JP"/>
        </w:rPr>
      </w:r>
      <w:r w:rsidR="001F438D">
        <w:rPr>
          <w:rFonts w:ascii="Times New Roman" w:hAnsi="Times New Roman" w:cs="Times New Roman"/>
          <w:sz w:val="24"/>
          <w:szCs w:val="24"/>
          <w:lang w:eastAsia="ja-JP"/>
        </w:rPr>
        <w:fldChar w:fldCharType="separate"/>
      </w:r>
      <w:hyperlink w:anchor="_ENREF_18" w:tooltip="Kaiser, 1996 #1163" w:history="1">
        <w:r w:rsidR="00282596" w:rsidRPr="00933592">
          <w:rPr>
            <w:rFonts w:ascii="Times New Roman" w:hAnsi="Times New Roman" w:cs="Times New Roman"/>
            <w:noProof/>
            <w:sz w:val="24"/>
            <w:szCs w:val="24"/>
            <w:vertAlign w:val="superscript"/>
            <w:lang w:eastAsia="ja-JP"/>
          </w:rPr>
          <w:t>18</w:t>
        </w:r>
      </w:hyperlink>
      <w:r w:rsidR="4AFAACA4" w:rsidRPr="00933592">
        <w:rPr>
          <w:rFonts w:ascii="Times New Roman" w:hAnsi="Times New Roman" w:cs="Times New Roman"/>
          <w:noProof/>
          <w:sz w:val="24"/>
          <w:szCs w:val="24"/>
          <w:vertAlign w:val="superscript"/>
          <w:lang w:eastAsia="ja-JP"/>
        </w:rPr>
        <w:t>,</w:t>
      </w:r>
      <w:hyperlink w:anchor="_ENREF_19" w:tooltip="Kaiser, 2001 #1164" w:history="1">
        <w:r w:rsidR="00282596" w:rsidRPr="00933592">
          <w:rPr>
            <w:rFonts w:ascii="Times New Roman" w:hAnsi="Times New Roman" w:cs="Times New Roman"/>
            <w:noProof/>
            <w:sz w:val="24"/>
            <w:szCs w:val="24"/>
            <w:vertAlign w:val="superscript"/>
            <w:lang w:eastAsia="ja-JP"/>
          </w:rPr>
          <w:t>19</w:t>
        </w:r>
      </w:hyperlink>
      <w:r w:rsidR="001F438D">
        <w:rPr>
          <w:rFonts w:ascii="Times New Roman" w:hAnsi="Times New Roman" w:cs="Times New Roman"/>
          <w:sz w:val="24"/>
          <w:szCs w:val="24"/>
          <w:lang w:eastAsia="ja-JP"/>
        </w:rPr>
        <w:fldChar w:fldCharType="end"/>
      </w:r>
      <w:r w:rsidR="238AEB0B">
        <w:rPr>
          <w:rFonts w:ascii="Times New Roman" w:hAnsi="Times New Roman" w:cs="Times New Roman"/>
          <w:sz w:val="24"/>
          <w:szCs w:val="24"/>
          <w:lang w:eastAsia="ja-JP"/>
        </w:rPr>
        <w:t xml:space="preserve"> As </w:t>
      </w:r>
      <w:r w:rsidR="0BF1B472">
        <w:rPr>
          <w:rFonts w:ascii="Times New Roman" w:hAnsi="Times New Roman" w:cs="Times New Roman"/>
          <w:sz w:val="24"/>
          <w:szCs w:val="24"/>
          <w:lang w:eastAsia="ja-JP"/>
        </w:rPr>
        <w:t>shown</w:t>
      </w:r>
      <w:r w:rsidR="238AEB0B">
        <w:rPr>
          <w:rFonts w:ascii="Times New Roman" w:hAnsi="Times New Roman" w:cs="Times New Roman"/>
          <w:sz w:val="24"/>
          <w:szCs w:val="24"/>
          <w:lang w:eastAsia="ja-JP"/>
        </w:rPr>
        <w:t xml:space="preserve"> in Fig. 1, the </w:t>
      </w:r>
      <w:proofErr w:type="spellStart"/>
      <w:r w:rsidR="238AEB0B">
        <w:rPr>
          <w:rFonts w:ascii="Times New Roman" w:hAnsi="Times New Roman" w:cs="Times New Roman"/>
          <w:sz w:val="24"/>
          <w:szCs w:val="24"/>
          <w:lang w:eastAsia="ja-JP"/>
        </w:rPr>
        <w:t>cyanovinyl</w:t>
      </w:r>
      <w:proofErr w:type="spellEnd"/>
      <w:r w:rsidR="238AEB0B">
        <w:rPr>
          <w:rFonts w:ascii="Times New Roman" w:hAnsi="Times New Roman" w:cs="Times New Roman"/>
          <w:sz w:val="24"/>
          <w:szCs w:val="24"/>
          <w:lang w:eastAsia="ja-JP"/>
        </w:rPr>
        <w:t xml:space="preserve"> and </w:t>
      </w:r>
      <w:proofErr w:type="spellStart"/>
      <w:r w:rsidR="238AEB0B">
        <w:rPr>
          <w:rFonts w:ascii="Times New Roman" w:hAnsi="Times New Roman" w:cs="Times New Roman"/>
          <w:sz w:val="24"/>
          <w:szCs w:val="24"/>
          <w:lang w:eastAsia="ja-JP"/>
        </w:rPr>
        <w:t>ethynylvinyl</w:t>
      </w:r>
      <w:proofErr w:type="spellEnd"/>
      <w:r w:rsidR="238AEB0B">
        <w:rPr>
          <w:rFonts w:ascii="Times New Roman" w:hAnsi="Times New Roman" w:cs="Times New Roman"/>
          <w:sz w:val="24"/>
          <w:szCs w:val="24"/>
          <w:lang w:eastAsia="ja-JP"/>
        </w:rPr>
        <w:t xml:space="preserve"> radicals </w:t>
      </w:r>
      <w:r w:rsidR="58B22BAF">
        <w:rPr>
          <w:rFonts w:ascii="Times New Roman" w:hAnsi="Times New Roman" w:cs="Times New Roman"/>
          <w:sz w:val="24"/>
          <w:szCs w:val="24"/>
          <w:lang w:eastAsia="ja-JP"/>
        </w:rPr>
        <w:t>are nearly identical</w:t>
      </w:r>
      <w:r w:rsidR="6A8BBCFE">
        <w:rPr>
          <w:rFonts w:ascii="Times New Roman" w:hAnsi="Times New Roman" w:cs="Times New Roman"/>
          <w:sz w:val="24"/>
          <w:szCs w:val="24"/>
          <w:lang w:eastAsia="ja-JP"/>
        </w:rPr>
        <w:t xml:space="preserve"> </w:t>
      </w:r>
      <w:r w:rsidR="304B6330">
        <w:rPr>
          <w:rFonts w:ascii="Times New Roman" w:hAnsi="Times New Roman" w:cs="Times New Roman"/>
          <w:sz w:val="24"/>
          <w:szCs w:val="24"/>
          <w:lang w:eastAsia="ja-JP"/>
        </w:rPr>
        <w:t xml:space="preserve">with respect to bond lengths and angles. The energy gap between the </w:t>
      </w:r>
      <w:r w:rsidR="207570F1">
        <w:rPr>
          <w:rFonts w:ascii="Times New Roman" w:hAnsi="Times New Roman" w:cs="Times New Roman"/>
          <w:sz w:val="24"/>
          <w:szCs w:val="24"/>
          <w:lang w:eastAsia="ja-JP"/>
        </w:rPr>
        <w:t>1</w:t>
      </w:r>
      <w:r w:rsidR="304B6330">
        <w:rPr>
          <w:rFonts w:ascii="Times New Roman" w:hAnsi="Times New Roman" w:cs="Times New Roman"/>
          <w:sz w:val="24"/>
          <w:szCs w:val="24"/>
          <w:lang w:eastAsia="ja-JP"/>
        </w:rPr>
        <w:t xml:space="preserve"> and </w:t>
      </w:r>
      <w:r w:rsidR="207570F1">
        <w:rPr>
          <w:rFonts w:ascii="Times New Roman" w:hAnsi="Times New Roman" w:cs="Times New Roman"/>
          <w:sz w:val="24"/>
          <w:szCs w:val="24"/>
          <w:lang w:eastAsia="ja-JP"/>
        </w:rPr>
        <w:t>2</w:t>
      </w:r>
      <w:r w:rsidR="304B6330">
        <w:rPr>
          <w:rFonts w:ascii="Times New Roman" w:hAnsi="Times New Roman" w:cs="Times New Roman"/>
          <w:sz w:val="24"/>
          <w:szCs w:val="24"/>
          <w:lang w:eastAsia="ja-JP"/>
        </w:rPr>
        <w:t xml:space="preserve"> structures provides the largest difference, with the </w:t>
      </w:r>
      <w:proofErr w:type="spellStart"/>
      <w:r w:rsidR="304B6330">
        <w:rPr>
          <w:rFonts w:ascii="Times New Roman" w:hAnsi="Times New Roman" w:cs="Times New Roman"/>
          <w:sz w:val="24"/>
          <w:szCs w:val="24"/>
          <w:lang w:eastAsia="ja-JP"/>
        </w:rPr>
        <w:t>ethynylvinyl</w:t>
      </w:r>
      <w:proofErr w:type="spellEnd"/>
      <w:r w:rsidR="304B6330">
        <w:rPr>
          <w:rFonts w:ascii="Times New Roman" w:hAnsi="Times New Roman" w:cs="Times New Roman"/>
          <w:sz w:val="24"/>
          <w:szCs w:val="24"/>
          <w:lang w:eastAsia="ja-JP"/>
        </w:rPr>
        <w:t xml:space="preserve"> gap </w:t>
      </w:r>
      <w:r w:rsidR="6B8112CA">
        <w:rPr>
          <w:rFonts w:ascii="Times New Roman" w:hAnsi="Times New Roman" w:cs="Times New Roman"/>
          <w:sz w:val="24"/>
          <w:szCs w:val="24"/>
          <w:lang w:eastAsia="ja-JP"/>
        </w:rPr>
        <w:t>about 20 kJ mol</w:t>
      </w:r>
      <w:r w:rsidR="6B8112CA">
        <w:rPr>
          <w:rFonts w:ascii="Times New Roman" w:hAnsi="Times New Roman" w:cs="Times New Roman"/>
          <w:sz w:val="24"/>
          <w:szCs w:val="24"/>
          <w:vertAlign w:val="superscript"/>
          <w:lang w:eastAsia="ja-JP"/>
        </w:rPr>
        <w:t>−1</w:t>
      </w:r>
      <w:r w:rsidR="6B8112CA">
        <w:rPr>
          <w:rFonts w:ascii="Times New Roman" w:hAnsi="Times New Roman" w:cs="Times New Roman"/>
          <w:sz w:val="24"/>
          <w:szCs w:val="24"/>
          <w:lang w:eastAsia="ja-JP"/>
        </w:rPr>
        <w:t xml:space="preserve"> greater than</w:t>
      </w:r>
      <w:r w:rsidR="304B6330">
        <w:rPr>
          <w:rFonts w:ascii="Times New Roman" w:hAnsi="Times New Roman" w:cs="Times New Roman"/>
          <w:sz w:val="24"/>
          <w:szCs w:val="24"/>
          <w:lang w:eastAsia="ja-JP"/>
        </w:rPr>
        <w:t xml:space="preserve"> the energy gap for </w:t>
      </w:r>
      <w:proofErr w:type="spellStart"/>
      <w:r w:rsidR="304B6330">
        <w:rPr>
          <w:rFonts w:ascii="Times New Roman" w:hAnsi="Times New Roman" w:cs="Times New Roman"/>
          <w:sz w:val="24"/>
          <w:szCs w:val="24"/>
          <w:lang w:eastAsia="ja-JP"/>
        </w:rPr>
        <w:t>cyanovinyl</w:t>
      </w:r>
      <w:proofErr w:type="spellEnd"/>
      <w:r w:rsidR="6B8112CA">
        <w:rPr>
          <w:rFonts w:ascii="Times New Roman" w:hAnsi="Times New Roman" w:cs="Times New Roman"/>
          <w:sz w:val="24"/>
          <w:szCs w:val="24"/>
          <w:lang w:eastAsia="ja-JP"/>
        </w:rPr>
        <w:t xml:space="preserve">. While the more </w:t>
      </w:r>
      <w:r w:rsidR="009C6F69">
        <w:rPr>
          <w:rFonts w:ascii="Times New Roman" w:hAnsi="Times New Roman" w:cs="Times New Roman"/>
          <w:sz w:val="24"/>
          <w:szCs w:val="24"/>
          <w:lang w:eastAsia="ja-JP"/>
        </w:rPr>
        <w:br w:type="column"/>
      </w:r>
      <w:r w:rsidR="009C6F69">
        <w:rPr>
          <w:rFonts w:ascii="Times New Roman" w:hAnsi="Times New Roman" w:cs="Times New Roman"/>
          <w:noProof/>
          <w:sz w:val="24"/>
          <w:szCs w:val="24"/>
        </w:rPr>
        <w:lastRenderedPageBreak/>
        <w:drawing>
          <wp:inline distT="0" distB="0" distL="0" distR="0" wp14:anchorId="6A97F00C" wp14:editId="0CB96F58">
            <wp:extent cx="5943600" cy="4435475"/>
            <wp:effectExtent l="0" t="0" r="0" b="3175"/>
            <wp:docPr id="85589911" name="Picture 1" descr="Several molecule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89911" name="Picture 1" descr="Several molecules with text&#10;&#10;AI-generated content may be incorrect."/>
                    <pic:cNvPicPr/>
                  </pic:nvPicPr>
                  <pic:blipFill>
                    <a:blip r:embed="rId13"/>
                    <a:stretch>
                      <a:fillRect/>
                    </a:stretch>
                  </pic:blipFill>
                  <pic:spPr>
                    <a:xfrm>
                      <a:off x="0" y="0"/>
                      <a:ext cx="5943600" cy="4435475"/>
                    </a:xfrm>
                    <a:prstGeom prst="rect">
                      <a:avLst/>
                    </a:prstGeom>
                  </pic:spPr>
                </pic:pic>
              </a:graphicData>
            </a:graphic>
          </wp:inline>
        </w:drawing>
      </w:r>
    </w:p>
    <w:p w14:paraId="7E2FA214" w14:textId="77777777" w:rsidR="009C6F69" w:rsidRPr="005D30E6" w:rsidRDefault="009C6F69" w:rsidP="009C6F69">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Fig</w:t>
      </w:r>
      <w:r w:rsidRPr="0050550C">
        <w:rPr>
          <w:rFonts w:ascii="Times New Roman" w:hAnsi="Times New Roman" w:cs="Times New Roman"/>
          <w:b/>
          <w:sz w:val="24"/>
          <w:szCs w:val="24"/>
        </w:rPr>
        <w:t>. 1.</w:t>
      </w:r>
      <w:r w:rsidRPr="0050550C">
        <w:rPr>
          <w:rFonts w:ascii="Times New Roman" w:hAnsi="Times New Roman" w:cs="Times New Roman"/>
          <w:sz w:val="24"/>
          <w:szCs w:val="24"/>
        </w:rPr>
        <w:t xml:space="preserve"> Structures of C</w:t>
      </w:r>
      <w:r w:rsidRPr="0050550C">
        <w:rPr>
          <w:rFonts w:ascii="Times New Roman" w:hAnsi="Times New Roman" w:cs="Times New Roman"/>
          <w:sz w:val="24"/>
          <w:szCs w:val="24"/>
          <w:vertAlign w:val="subscript"/>
        </w:rPr>
        <w:t>3</w:t>
      </w:r>
      <w:r w:rsidRPr="0050550C">
        <w:rPr>
          <w:rFonts w:ascii="Times New Roman" w:hAnsi="Times New Roman" w:cs="Times New Roman"/>
          <w:sz w:val="24"/>
          <w:szCs w:val="24"/>
        </w:rPr>
        <w:t>NH</w:t>
      </w:r>
      <w:r w:rsidRPr="0050550C">
        <w:rPr>
          <w:rFonts w:ascii="Times New Roman" w:hAnsi="Times New Roman" w:cs="Times New Roman"/>
          <w:sz w:val="24"/>
          <w:szCs w:val="24"/>
          <w:vertAlign w:val="subscript"/>
        </w:rPr>
        <w:t>2</w:t>
      </w:r>
      <w:r w:rsidRPr="0050550C">
        <w:rPr>
          <w:rFonts w:ascii="Times New Roman" w:hAnsi="Times New Roman" w:cs="Times New Roman"/>
          <w:sz w:val="24"/>
          <w:szCs w:val="24"/>
        </w:rPr>
        <w:t xml:space="preserve"> isomers a</w:t>
      </w:r>
      <w:r>
        <w:rPr>
          <w:rFonts w:ascii="Times New Roman" w:hAnsi="Times New Roman" w:cs="Times New Roman"/>
          <w:sz w:val="24"/>
          <w:szCs w:val="24"/>
        </w:rPr>
        <w:t xml:space="preserve">nd the </w:t>
      </w:r>
      <w:proofErr w:type="spellStart"/>
      <w:r>
        <w:rPr>
          <w:rFonts w:ascii="Times New Roman" w:hAnsi="Times New Roman" w:cs="Times New Roman"/>
          <w:sz w:val="24"/>
          <w:szCs w:val="24"/>
        </w:rPr>
        <w:t>isovalent</w:t>
      </w:r>
      <w:proofErr w:type="spellEnd"/>
      <w:r>
        <w:rPr>
          <w:rFonts w:ascii="Times New Roman" w:hAnsi="Times New Roman" w:cs="Times New Roman"/>
          <w:sz w:val="24"/>
          <w:szCs w:val="24"/>
        </w:rPr>
        <w:t xml:space="preserve"> C</w:t>
      </w:r>
      <w:r>
        <w:rPr>
          <w:rFonts w:ascii="Times New Roman" w:hAnsi="Times New Roman" w:cs="Times New Roman"/>
          <w:sz w:val="24"/>
          <w:szCs w:val="24"/>
          <w:vertAlign w:val="subscript"/>
        </w:rPr>
        <w:t>4</w:t>
      </w:r>
      <w:r>
        <w:rPr>
          <w:rFonts w:ascii="Times New Roman" w:hAnsi="Times New Roman" w:cs="Times New Roman"/>
          <w:sz w:val="24"/>
          <w:szCs w:val="24"/>
        </w:rPr>
        <w:t>H</w:t>
      </w:r>
      <w:r>
        <w:rPr>
          <w:rFonts w:ascii="Times New Roman" w:hAnsi="Times New Roman" w:cs="Times New Roman"/>
          <w:sz w:val="24"/>
          <w:szCs w:val="24"/>
          <w:vertAlign w:val="subscript"/>
        </w:rPr>
        <w:t>3</w:t>
      </w:r>
      <w:r>
        <w:rPr>
          <w:rFonts w:ascii="Times New Roman" w:hAnsi="Times New Roman" w:cs="Times New Roman"/>
          <w:sz w:val="24"/>
          <w:szCs w:val="24"/>
        </w:rPr>
        <w:t xml:space="preserve"> species. Relative energies between isomers are given in kJ mol</w:t>
      </w:r>
      <w:r>
        <w:rPr>
          <w:rFonts w:ascii="Times New Roman" w:hAnsi="Times New Roman" w:cs="Times New Roman"/>
          <w:sz w:val="24"/>
          <w:szCs w:val="24"/>
          <w:vertAlign w:val="superscript"/>
        </w:rPr>
        <w:t>−1</w:t>
      </w:r>
      <w:r>
        <w:rPr>
          <w:rFonts w:ascii="Times New Roman" w:hAnsi="Times New Roman" w:cs="Times New Roman"/>
          <w:sz w:val="24"/>
          <w:szCs w:val="24"/>
        </w:rPr>
        <w:t>, bond angles in degrees, and bond lengt</w:t>
      </w:r>
      <w:r w:rsidRPr="00812408">
        <w:rPr>
          <w:rFonts w:ascii="Times New Roman" w:hAnsi="Times New Roman" w:cs="Times New Roman"/>
          <w:sz w:val="24"/>
          <w:szCs w:val="24"/>
        </w:rPr>
        <w:t>hs in Angstroms. Point groups and electronic ground state term symbols are also shown. C</w:t>
      </w:r>
      <w:r>
        <w:rPr>
          <w:rFonts w:ascii="Times New Roman" w:hAnsi="Times New Roman" w:cs="Times New Roman"/>
          <w:sz w:val="24"/>
          <w:szCs w:val="24"/>
        </w:rPr>
        <w:t>arbon atoms are denoted in gray, nitrogen in blue, and hydrogen in white.</w:t>
      </w:r>
    </w:p>
    <w:p w14:paraId="02E78C64" w14:textId="77777777" w:rsidR="009C6F69" w:rsidRDefault="009C6F69" w:rsidP="008D3755">
      <w:pPr>
        <w:spacing w:after="0" w:line="360" w:lineRule="auto"/>
        <w:jc w:val="both"/>
        <w:rPr>
          <w:rFonts w:ascii="Times New Roman" w:hAnsi="Times New Roman" w:cs="Times New Roman"/>
          <w:sz w:val="24"/>
          <w:szCs w:val="24"/>
          <w:lang w:eastAsia="ja-JP"/>
        </w:rPr>
      </w:pPr>
    </w:p>
    <w:p w14:paraId="3B52328F" w14:textId="77777777" w:rsidR="009C6F69" w:rsidRDefault="009C6F69" w:rsidP="008D3755">
      <w:pPr>
        <w:spacing w:after="0" w:line="360" w:lineRule="auto"/>
        <w:jc w:val="both"/>
        <w:rPr>
          <w:rFonts w:ascii="Times New Roman" w:hAnsi="Times New Roman" w:cs="Times New Roman"/>
          <w:sz w:val="24"/>
          <w:szCs w:val="24"/>
          <w:lang w:eastAsia="ja-JP"/>
        </w:rPr>
      </w:pPr>
    </w:p>
    <w:p w14:paraId="78E64A85" w14:textId="4BF1EA87" w:rsidR="008D3755" w:rsidRDefault="6B8112CA" w:rsidP="008D3755">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lang w:eastAsia="ja-JP"/>
        </w:rPr>
        <w:t>stable</w:t>
      </w:r>
      <w:proofErr w:type="gramEnd"/>
      <w:r>
        <w:rPr>
          <w:rFonts w:ascii="Times New Roman" w:hAnsi="Times New Roman" w:cs="Times New Roman"/>
          <w:sz w:val="24"/>
          <w:szCs w:val="24"/>
          <w:lang w:eastAsia="ja-JP"/>
        </w:rPr>
        <w:t xml:space="preserve"> </w:t>
      </w:r>
      <w:r w:rsidR="207570F1">
        <w:rPr>
          <w:rFonts w:ascii="Times New Roman" w:hAnsi="Times New Roman" w:cs="Times New Roman"/>
          <w:sz w:val="24"/>
          <w:szCs w:val="24"/>
          <w:lang w:eastAsia="ja-JP"/>
        </w:rPr>
        <w:t>2</w:t>
      </w:r>
      <w:r>
        <w:rPr>
          <w:rFonts w:ascii="Times New Roman" w:hAnsi="Times New Roman" w:cs="Times New Roman"/>
          <w:sz w:val="24"/>
          <w:szCs w:val="24"/>
          <w:lang w:eastAsia="ja-JP"/>
        </w:rPr>
        <w:t xml:space="preserve"> isomer is calculated to be </w:t>
      </w:r>
      <w:r w:rsidRPr="60A2B0FC">
        <w:rPr>
          <w:rFonts w:ascii="Times New Roman" w:hAnsi="Times New Roman" w:cs="Times New Roman"/>
          <w:i/>
          <w:iCs/>
          <w:sz w:val="24"/>
          <w:szCs w:val="24"/>
          <w:lang w:eastAsia="ja-JP"/>
        </w:rPr>
        <w:t>Z</w:t>
      </w:r>
      <w:r>
        <w:rPr>
          <w:rFonts w:ascii="Times New Roman" w:hAnsi="Times New Roman" w:cs="Times New Roman"/>
          <w:sz w:val="24"/>
          <w:szCs w:val="24"/>
          <w:lang w:eastAsia="ja-JP"/>
        </w:rPr>
        <w:t xml:space="preserve"> for </w:t>
      </w:r>
      <w:proofErr w:type="spellStart"/>
      <w:r>
        <w:rPr>
          <w:rFonts w:ascii="Times New Roman" w:hAnsi="Times New Roman" w:cs="Times New Roman"/>
          <w:sz w:val="24"/>
          <w:szCs w:val="24"/>
          <w:lang w:eastAsia="ja-JP"/>
        </w:rPr>
        <w:t>cyanovinyl</w:t>
      </w:r>
      <w:proofErr w:type="spellEnd"/>
      <w:r>
        <w:rPr>
          <w:rFonts w:ascii="Times New Roman" w:hAnsi="Times New Roman" w:cs="Times New Roman"/>
          <w:sz w:val="24"/>
          <w:szCs w:val="24"/>
          <w:lang w:eastAsia="ja-JP"/>
        </w:rPr>
        <w:t xml:space="preserve"> and </w:t>
      </w:r>
      <w:r w:rsidRPr="60A2B0FC">
        <w:rPr>
          <w:rFonts w:ascii="Times New Roman" w:hAnsi="Times New Roman" w:cs="Times New Roman"/>
          <w:i/>
          <w:iCs/>
          <w:sz w:val="24"/>
          <w:szCs w:val="24"/>
          <w:lang w:eastAsia="ja-JP"/>
        </w:rPr>
        <w:t>E</w:t>
      </w:r>
      <w:r>
        <w:rPr>
          <w:rFonts w:ascii="Times New Roman" w:hAnsi="Times New Roman" w:cs="Times New Roman"/>
          <w:sz w:val="24"/>
          <w:szCs w:val="24"/>
          <w:lang w:eastAsia="ja-JP"/>
        </w:rPr>
        <w:t xml:space="preserve"> for </w:t>
      </w:r>
      <w:proofErr w:type="spellStart"/>
      <w:r>
        <w:rPr>
          <w:rFonts w:ascii="Times New Roman" w:hAnsi="Times New Roman" w:cs="Times New Roman"/>
          <w:sz w:val="24"/>
          <w:szCs w:val="24"/>
          <w:lang w:eastAsia="ja-JP"/>
        </w:rPr>
        <w:t>ethynylvinyl</w:t>
      </w:r>
      <w:proofErr w:type="spellEnd"/>
      <w:r>
        <w:rPr>
          <w:rFonts w:ascii="Times New Roman" w:hAnsi="Times New Roman" w:cs="Times New Roman"/>
          <w:sz w:val="24"/>
          <w:szCs w:val="24"/>
          <w:lang w:eastAsia="ja-JP"/>
        </w:rPr>
        <w:t xml:space="preserve">, the energies between the </w:t>
      </w:r>
      <w:r w:rsidRPr="60A2B0FC">
        <w:rPr>
          <w:rFonts w:ascii="Times New Roman" w:hAnsi="Times New Roman" w:cs="Times New Roman"/>
          <w:i/>
          <w:iCs/>
          <w:sz w:val="24"/>
          <w:szCs w:val="24"/>
          <w:lang w:eastAsia="ja-JP"/>
        </w:rPr>
        <w:t>E</w:t>
      </w:r>
      <w:r>
        <w:rPr>
          <w:rFonts w:ascii="Times New Roman" w:hAnsi="Times New Roman" w:cs="Times New Roman"/>
          <w:sz w:val="24"/>
          <w:szCs w:val="24"/>
          <w:lang w:eastAsia="ja-JP"/>
        </w:rPr>
        <w:t xml:space="preserve"> and </w:t>
      </w:r>
      <w:r w:rsidRPr="60A2B0FC">
        <w:rPr>
          <w:rFonts w:ascii="Times New Roman" w:hAnsi="Times New Roman" w:cs="Times New Roman"/>
          <w:i/>
          <w:iCs/>
          <w:sz w:val="24"/>
          <w:szCs w:val="24"/>
          <w:lang w:eastAsia="ja-JP"/>
        </w:rPr>
        <w:t>Z</w:t>
      </w:r>
      <w:r>
        <w:rPr>
          <w:rFonts w:ascii="Times New Roman" w:hAnsi="Times New Roman" w:cs="Times New Roman"/>
          <w:sz w:val="24"/>
          <w:szCs w:val="24"/>
          <w:lang w:eastAsia="ja-JP"/>
        </w:rPr>
        <w:t xml:space="preserve"> configurations</w:t>
      </w:r>
      <w:r w:rsidR="5A07EC38">
        <w:rPr>
          <w:rFonts w:ascii="Times New Roman" w:hAnsi="Times New Roman" w:cs="Times New Roman"/>
          <w:sz w:val="24"/>
          <w:szCs w:val="24"/>
          <w:lang w:eastAsia="ja-JP"/>
        </w:rPr>
        <w:t xml:space="preserve"> are so close as to </w:t>
      </w:r>
      <w:proofErr w:type="gramStart"/>
      <w:r w:rsidR="5A07EC38">
        <w:rPr>
          <w:rFonts w:ascii="Times New Roman" w:hAnsi="Times New Roman" w:cs="Times New Roman"/>
          <w:sz w:val="24"/>
          <w:szCs w:val="24"/>
          <w:lang w:eastAsia="ja-JP"/>
        </w:rPr>
        <w:t>be</w:t>
      </w:r>
      <w:proofErr w:type="gramEnd"/>
      <w:r w:rsidR="5A07EC38">
        <w:rPr>
          <w:rFonts w:ascii="Times New Roman" w:hAnsi="Times New Roman" w:cs="Times New Roman"/>
          <w:sz w:val="24"/>
          <w:szCs w:val="24"/>
          <w:lang w:eastAsia="ja-JP"/>
        </w:rPr>
        <w:t xml:space="preserve"> effectively the same within the error </w:t>
      </w:r>
      <w:r w:rsidR="775851E0">
        <w:rPr>
          <w:rFonts w:ascii="Times New Roman" w:hAnsi="Times New Roman" w:cs="Times New Roman"/>
          <w:sz w:val="24"/>
          <w:szCs w:val="24"/>
          <w:lang w:eastAsia="ja-JP"/>
        </w:rPr>
        <w:t xml:space="preserve">bars </w:t>
      </w:r>
      <w:r w:rsidR="5A07EC38">
        <w:rPr>
          <w:rFonts w:ascii="Times New Roman" w:hAnsi="Times New Roman" w:cs="Times New Roman"/>
          <w:sz w:val="24"/>
          <w:szCs w:val="24"/>
          <w:lang w:eastAsia="ja-JP"/>
        </w:rPr>
        <w:t>of the calculations.</w:t>
      </w:r>
      <w:r w:rsidR="05BDB193">
        <w:rPr>
          <w:rFonts w:ascii="Times New Roman" w:hAnsi="Times New Roman" w:cs="Times New Roman"/>
          <w:sz w:val="24"/>
          <w:szCs w:val="24"/>
          <w:lang w:eastAsia="ja-JP"/>
        </w:rPr>
        <w:t xml:space="preserve"> </w:t>
      </w:r>
      <w:r w:rsidR="2EC547BA">
        <w:rPr>
          <w:rFonts w:ascii="Times New Roman" w:hAnsi="Times New Roman" w:cs="Times New Roman"/>
          <w:sz w:val="24"/>
          <w:szCs w:val="24"/>
          <w:lang w:eastAsia="ja-JP"/>
        </w:rPr>
        <w:t xml:space="preserve">Previous </w:t>
      </w:r>
      <w:r w:rsidR="2EC547BA" w:rsidRPr="00812408">
        <w:rPr>
          <w:rFonts w:ascii="Times New Roman" w:hAnsi="Times New Roman" w:cs="Times New Roman"/>
          <w:sz w:val="24"/>
          <w:szCs w:val="24"/>
          <w:lang w:eastAsia="ja-JP"/>
        </w:rPr>
        <w:t xml:space="preserve">studies on the reaction of </w:t>
      </w:r>
      <w:r w:rsidR="14DA6092" w:rsidRPr="00812408">
        <w:rPr>
          <w:rFonts w:ascii="Times New Roman" w:hAnsi="Times New Roman" w:cs="Times New Roman"/>
          <w:sz w:val="24"/>
          <w:szCs w:val="24"/>
          <w:lang w:eastAsia="ja-JP"/>
        </w:rPr>
        <w:t xml:space="preserve">ground state </w:t>
      </w:r>
      <w:r w:rsidR="2EC547BA" w:rsidRPr="00812408">
        <w:rPr>
          <w:rFonts w:ascii="Times New Roman" w:hAnsi="Times New Roman" w:cs="Times New Roman"/>
          <w:sz w:val="24"/>
          <w:szCs w:val="24"/>
          <w:lang w:eastAsia="ja-JP"/>
        </w:rPr>
        <w:t>atomic carbon</w:t>
      </w:r>
      <w:r w:rsidR="04408DC5" w:rsidRPr="00812408">
        <w:rPr>
          <w:rFonts w:ascii="Times New Roman" w:hAnsi="Times New Roman" w:cs="Times New Roman"/>
          <w:sz w:val="24"/>
          <w:szCs w:val="24"/>
          <w:lang w:eastAsia="ja-JP"/>
        </w:rPr>
        <w:t xml:space="preserve"> with methylacetylene (C</w:t>
      </w:r>
      <w:r w:rsidR="31589687" w:rsidRPr="00812408">
        <w:rPr>
          <w:rFonts w:ascii="Times New Roman" w:hAnsi="Times New Roman" w:cs="Times New Roman"/>
          <w:sz w:val="24"/>
          <w:szCs w:val="24"/>
          <w:lang w:eastAsia="ja-JP"/>
        </w:rPr>
        <w:t>H</w:t>
      </w:r>
      <w:r w:rsidR="04408DC5" w:rsidRPr="00812408">
        <w:rPr>
          <w:rFonts w:ascii="Times New Roman" w:hAnsi="Times New Roman" w:cs="Times New Roman"/>
          <w:sz w:val="24"/>
          <w:szCs w:val="24"/>
          <w:vertAlign w:val="subscript"/>
          <w:lang w:eastAsia="ja-JP"/>
        </w:rPr>
        <w:t>3</w:t>
      </w:r>
      <w:r w:rsidR="31589687" w:rsidRPr="00812408">
        <w:rPr>
          <w:rFonts w:ascii="Times New Roman" w:hAnsi="Times New Roman" w:cs="Times New Roman"/>
          <w:sz w:val="24"/>
          <w:szCs w:val="24"/>
          <w:lang w:eastAsia="ja-JP"/>
        </w:rPr>
        <w:t>CCH</w:t>
      </w:r>
      <w:r w:rsidR="04408DC5" w:rsidRPr="00812408">
        <w:rPr>
          <w:rFonts w:ascii="Times New Roman" w:hAnsi="Times New Roman" w:cs="Times New Roman"/>
          <w:sz w:val="24"/>
          <w:szCs w:val="24"/>
          <w:lang w:eastAsia="ja-JP"/>
        </w:rPr>
        <w:t>)</w:t>
      </w:r>
      <w:hyperlink w:anchor="_ENREF_18" w:tooltip="Kaiser, 1996 #1163" w:history="1">
        <w:r w:rsidR="00282596" w:rsidRPr="00812408">
          <w:rPr>
            <w:rFonts w:ascii="Times New Roman" w:hAnsi="Times New Roman" w:cs="Times New Roman"/>
            <w:sz w:val="24"/>
            <w:szCs w:val="24"/>
            <w:lang w:eastAsia="ja-JP"/>
          </w:rPr>
          <w:fldChar w:fldCharType="begin">
            <w:fldData xml:space="preserve">PEVuZE5vdGU+PENpdGU+PEF1dGhvcj5LYWlzZXI8L0F1dGhvcj48WWVhcj4xOTk2PC9ZZWFyPjxS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</w:fldData>
          </w:fldChar>
        </w:r>
        <w:r w:rsidR="00282596" w:rsidRPr="00812408">
          <w:rPr>
            <w:rFonts w:ascii="Times New Roman" w:hAnsi="Times New Roman" w:cs="Times New Roman"/>
            <w:sz w:val="24"/>
            <w:szCs w:val="24"/>
            <w:lang w:eastAsia="ja-JP"/>
          </w:rPr>
          <w:instrText xml:space="preserve"> ADDIN EN.CITE </w:instrText>
        </w:r>
        <w:r w:rsidR="00282596" w:rsidRPr="00812408">
          <w:rPr>
            <w:rFonts w:ascii="Times New Roman" w:hAnsi="Times New Roman" w:cs="Times New Roman"/>
            <w:sz w:val="24"/>
            <w:szCs w:val="24"/>
            <w:lang w:eastAsia="ja-JP"/>
          </w:rPr>
          <w:fldChar w:fldCharType="begin">
            <w:fldData xml:space="preserve">PEVuZE5vdGU+PENpdGU+PEF1dGhvcj5LYWlzZXI8L0F1dGhvcj48WWVhcj4xOTk2PC9ZZWFyPjxS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</w:fldData>
          </w:fldChar>
        </w:r>
        <w:r w:rsidR="00282596" w:rsidRPr="00812408">
          <w:rPr>
            <w:rFonts w:ascii="Times New Roman" w:hAnsi="Times New Roman" w:cs="Times New Roman"/>
            <w:sz w:val="24"/>
            <w:szCs w:val="24"/>
            <w:lang w:eastAsia="ja-JP"/>
          </w:rPr>
          <w:instrText xml:space="preserve"> ADDIN EN.CITE.DATA </w:instrText>
        </w:r>
        <w:r w:rsidR="00282596" w:rsidRPr="00812408">
          <w:rPr>
            <w:rFonts w:ascii="Times New Roman" w:hAnsi="Times New Roman" w:cs="Times New Roman"/>
            <w:sz w:val="24"/>
            <w:szCs w:val="24"/>
            <w:lang w:eastAsia="ja-JP"/>
          </w:rPr>
        </w:r>
        <w:r w:rsidR="00282596" w:rsidRPr="00812408">
          <w:rPr>
            <w:rFonts w:ascii="Times New Roman" w:hAnsi="Times New Roman" w:cs="Times New Roman"/>
            <w:sz w:val="24"/>
            <w:szCs w:val="24"/>
            <w:lang w:eastAsia="ja-JP"/>
          </w:rPr>
          <w:fldChar w:fldCharType="end"/>
        </w:r>
        <w:r w:rsidR="00282596" w:rsidRPr="00812408">
          <w:rPr>
            <w:rFonts w:ascii="Times New Roman" w:hAnsi="Times New Roman" w:cs="Times New Roman"/>
            <w:sz w:val="24"/>
            <w:szCs w:val="24"/>
            <w:lang w:eastAsia="ja-JP"/>
          </w:rPr>
        </w:r>
        <w:r w:rsidR="00282596" w:rsidRPr="00812408">
          <w:rPr>
            <w:rFonts w:ascii="Times New Roman" w:hAnsi="Times New Roman" w:cs="Times New Roman"/>
            <w:sz w:val="24"/>
            <w:szCs w:val="24"/>
            <w:lang w:eastAsia="ja-JP"/>
          </w:rPr>
          <w:fldChar w:fldCharType="separate"/>
        </w:r>
        <w:r w:rsidR="00282596" w:rsidRPr="00812408">
          <w:rPr>
            <w:rFonts w:ascii="Times New Roman" w:hAnsi="Times New Roman" w:cs="Times New Roman"/>
            <w:noProof/>
            <w:sz w:val="24"/>
            <w:szCs w:val="24"/>
            <w:vertAlign w:val="superscript"/>
            <w:lang w:eastAsia="ja-JP"/>
          </w:rPr>
          <w:t>18</w:t>
        </w:r>
        <w:r w:rsidR="00282596" w:rsidRPr="00812408">
          <w:rPr>
            <w:rFonts w:ascii="Times New Roman" w:hAnsi="Times New Roman" w:cs="Times New Roman"/>
            <w:sz w:val="24"/>
            <w:szCs w:val="24"/>
            <w:lang w:eastAsia="ja-JP"/>
          </w:rPr>
          <w:fldChar w:fldCharType="end"/>
        </w:r>
      </w:hyperlink>
      <w:r w:rsidR="04408DC5" w:rsidRPr="00812408">
        <w:rPr>
          <w:rFonts w:ascii="Times New Roman" w:hAnsi="Times New Roman" w:cs="Times New Roman"/>
          <w:sz w:val="24"/>
          <w:szCs w:val="24"/>
          <w:lang w:eastAsia="ja-JP"/>
        </w:rPr>
        <w:t xml:space="preserve"> </w:t>
      </w:r>
      <w:r w:rsidR="31589687" w:rsidRPr="00812408">
        <w:rPr>
          <w:rFonts w:ascii="Times New Roman" w:hAnsi="Times New Roman" w:cs="Times New Roman"/>
          <w:sz w:val="24"/>
          <w:szCs w:val="24"/>
          <w:lang w:eastAsia="ja-JP"/>
        </w:rPr>
        <w:t>and allene (H</w:t>
      </w:r>
      <w:r w:rsidR="31589687" w:rsidRPr="00812408">
        <w:rPr>
          <w:rFonts w:ascii="Times New Roman" w:hAnsi="Times New Roman" w:cs="Times New Roman"/>
          <w:sz w:val="24"/>
          <w:szCs w:val="24"/>
          <w:vertAlign w:val="subscript"/>
          <w:lang w:eastAsia="ja-JP"/>
        </w:rPr>
        <w:t>2</w:t>
      </w:r>
      <w:r w:rsidR="31589687" w:rsidRPr="00812408">
        <w:rPr>
          <w:rFonts w:ascii="Times New Roman" w:hAnsi="Times New Roman" w:cs="Times New Roman"/>
          <w:sz w:val="24"/>
          <w:szCs w:val="24"/>
          <w:lang w:eastAsia="ja-JP"/>
        </w:rPr>
        <w:t>CCCH</w:t>
      </w:r>
      <w:r w:rsidR="31589687" w:rsidRPr="00812408">
        <w:rPr>
          <w:rFonts w:ascii="Times New Roman" w:hAnsi="Times New Roman" w:cs="Times New Roman"/>
          <w:sz w:val="24"/>
          <w:szCs w:val="24"/>
          <w:vertAlign w:val="subscript"/>
          <w:lang w:eastAsia="ja-JP"/>
        </w:rPr>
        <w:t>2</w:t>
      </w:r>
      <w:r w:rsidR="31589687" w:rsidRPr="00812408">
        <w:rPr>
          <w:rFonts w:ascii="Times New Roman" w:hAnsi="Times New Roman" w:cs="Times New Roman"/>
          <w:sz w:val="24"/>
          <w:szCs w:val="24"/>
          <w:lang w:eastAsia="ja-JP"/>
        </w:rPr>
        <w:t>)</w:t>
      </w:r>
      <w:hyperlink w:anchor="_ENREF_20" w:tooltip="Kaiser, 1999 #1187" w:history="1">
        <w:r w:rsidR="00282596" w:rsidRPr="00812408">
          <w:rPr>
            <w:rFonts w:ascii="Times New Roman" w:hAnsi="Times New Roman" w:cs="Times New Roman"/>
            <w:sz w:val="24"/>
            <w:szCs w:val="24"/>
            <w:lang w:eastAsia="ja-JP"/>
          </w:rPr>
          <w:fldChar w:fldCharType="begin">
            <w:fldData xml:space="preserve">PEVuZE5vdGU+PENpdGU+PEF1dGhvcj5LYWlzZXI8L0F1dGhvcj48WWVhcj4xOTk5PC9ZZWFyPjxS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=
</w:fldData>
          </w:fldChar>
        </w:r>
        <w:r w:rsidR="00282596" w:rsidRPr="00812408">
          <w:rPr>
            <w:rFonts w:ascii="Times New Roman" w:hAnsi="Times New Roman" w:cs="Times New Roman"/>
            <w:sz w:val="24"/>
            <w:szCs w:val="24"/>
            <w:lang w:eastAsia="ja-JP"/>
          </w:rPr>
          <w:instrText xml:space="preserve"> ADDIN EN.CITE </w:instrText>
        </w:r>
        <w:r w:rsidR="00282596" w:rsidRPr="00812408">
          <w:rPr>
            <w:rFonts w:ascii="Times New Roman" w:hAnsi="Times New Roman" w:cs="Times New Roman"/>
            <w:sz w:val="24"/>
            <w:szCs w:val="24"/>
            <w:lang w:eastAsia="ja-JP"/>
          </w:rPr>
          <w:fldChar w:fldCharType="begin">
            <w:fldData xml:space="preserve">PEVuZE5vdGU+PENpdGU+PEF1dGhvcj5LYWlzZXI8L0F1dGhvcj48WWVhcj4xOTk5PC9ZZWFyPjxS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=
</w:fldData>
          </w:fldChar>
        </w:r>
        <w:r w:rsidR="00282596" w:rsidRPr="00812408">
          <w:rPr>
            <w:rFonts w:ascii="Times New Roman" w:hAnsi="Times New Roman" w:cs="Times New Roman"/>
            <w:sz w:val="24"/>
            <w:szCs w:val="24"/>
            <w:lang w:eastAsia="ja-JP"/>
          </w:rPr>
          <w:instrText xml:space="preserve"> ADDIN EN.CITE.DATA </w:instrText>
        </w:r>
        <w:r w:rsidR="00282596" w:rsidRPr="00812408">
          <w:rPr>
            <w:rFonts w:ascii="Times New Roman" w:hAnsi="Times New Roman" w:cs="Times New Roman"/>
            <w:sz w:val="24"/>
            <w:szCs w:val="24"/>
            <w:lang w:eastAsia="ja-JP"/>
          </w:rPr>
        </w:r>
        <w:r w:rsidR="00282596" w:rsidRPr="00812408">
          <w:rPr>
            <w:rFonts w:ascii="Times New Roman" w:hAnsi="Times New Roman" w:cs="Times New Roman"/>
            <w:sz w:val="24"/>
            <w:szCs w:val="24"/>
            <w:lang w:eastAsia="ja-JP"/>
          </w:rPr>
          <w:fldChar w:fldCharType="end"/>
        </w:r>
        <w:r w:rsidR="00282596" w:rsidRPr="00812408">
          <w:rPr>
            <w:rFonts w:ascii="Times New Roman" w:hAnsi="Times New Roman" w:cs="Times New Roman"/>
            <w:sz w:val="24"/>
            <w:szCs w:val="24"/>
            <w:lang w:eastAsia="ja-JP"/>
          </w:rPr>
        </w:r>
        <w:r w:rsidR="00282596" w:rsidRPr="00812408">
          <w:rPr>
            <w:rFonts w:ascii="Times New Roman" w:hAnsi="Times New Roman" w:cs="Times New Roman"/>
            <w:sz w:val="24"/>
            <w:szCs w:val="24"/>
            <w:lang w:eastAsia="ja-JP"/>
          </w:rPr>
          <w:fldChar w:fldCharType="separate"/>
        </w:r>
        <w:r w:rsidR="00282596" w:rsidRPr="00812408">
          <w:rPr>
            <w:rFonts w:ascii="Times New Roman" w:hAnsi="Times New Roman" w:cs="Times New Roman"/>
            <w:noProof/>
            <w:sz w:val="24"/>
            <w:szCs w:val="24"/>
            <w:vertAlign w:val="superscript"/>
            <w:lang w:eastAsia="ja-JP"/>
          </w:rPr>
          <w:t>20</w:t>
        </w:r>
        <w:r w:rsidR="00282596" w:rsidRPr="00812408">
          <w:rPr>
            <w:rFonts w:ascii="Times New Roman" w:hAnsi="Times New Roman" w:cs="Times New Roman"/>
            <w:sz w:val="24"/>
            <w:szCs w:val="24"/>
            <w:lang w:eastAsia="ja-JP"/>
          </w:rPr>
          <w:fldChar w:fldCharType="end"/>
        </w:r>
      </w:hyperlink>
      <w:r w:rsidR="31589687" w:rsidRPr="00812408">
        <w:rPr>
          <w:rFonts w:ascii="Times New Roman" w:hAnsi="Times New Roman" w:cs="Times New Roman"/>
          <w:sz w:val="24"/>
          <w:szCs w:val="24"/>
          <w:lang w:eastAsia="ja-JP"/>
        </w:rPr>
        <w:t xml:space="preserve"> rev</w:t>
      </w:r>
      <w:r w:rsidR="31589687">
        <w:rPr>
          <w:rFonts w:ascii="Times New Roman" w:hAnsi="Times New Roman" w:cs="Times New Roman"/>
          <w:sz w:val="24"/>
          <w:szCs w:val="24"/>
          <w:lang w:eastAsia="ja-JP"/>
        </w:rPr>
        <w:t xml:space="preserve">ealed the formation of the 1-ethynylvinyl radical along with atomic hydrogen loss, </w:t>
      </w:r>
      <w:r w:rsidR="04408DC5">
        <w:rPr>
          <w:rFonts w:ascii="Times New Roman" w:hAnsi="Times New Roman" w:cs="Times New Roman"/>
          <w:sz w:val="24"/>
          <w:szCs w:val="24"/>
          <w:lang w:eastAsia="ja-JP"/>
        </w:rPr>
        <w:t xml:space="preserve">which further reinforces the prediction of the </w:t>
      </w:r>
      <w:proofErr w:type="spellStart"/>
      <w:r w:rsidR="04408DC5">
        <w:rPr>
          <w:rFonts w:ascii="Times New Roman" w:hAnsi="Times New Roman" w:cs="Times New Roman"/>
          <w:sz w:val="24"/>
          <w:szCs w:val="24"/>
          <w:lang w:eastAsia="ja-JP"/>
        </w:rPr>
        <w:t>isovalent</w:t>
      </w:r>
      <w:proofErr w:type="spellEnd"/>
      <w:r w:rsidR="04408DC5">
        <w:rPr>
          <w:rFonts w:ascii="Times New Roman" w:hAnsi="Times New Roman" w:cs="Times New Roman"/>
          <w:sz w:val="24"/>
          <w:szCs w:val="24"/>
          <w:lang w:eastAsia="ja-JP"/>
        </w:rPr>
        <w:t xml:space="preserve"> </w:t>
      </w:r>
      <w:r w:rsidR="372BFBDC">
        <w:rPr>
          <w:rFonts w:ascii="Times New Roman" w:hAnsi="Times New Roman" w:cs="Times New Roman"/>
          <w:sz w:val="24"/>
          <w:szCs w:val="24"/>
          <w:lang w:eastAsia="ja-JP"/>
        </w:rPr>
        <w:t>1</w:t>
      </w:r>
      <w:r w:rsidR="04408DC5">
        <w:rPr>
          <w:rFonts w:ascii="Times New Roman" w:hAnsi="Times New Roman" w:cs="Times New Roman"/>
          <w:sz w:val="24"/>
          <w:szCs w:val="24"/>
          <w:lang w:eastAsia="ja-JP"/>
        </w:rPr>
        <w:t>-cyanovinyl radical formation from the nitrogen-containing equivalent reaction of atomic carbon with acetonitrile.</w:t>
      </w:r>
    </w:p>
    <w:p w14:paraId="175E1BAE" w14:textId="3AEBC15A" w:rsidR="00C0171A" w:rsidRPr="006C5919" w:rsidRDefault="226B18B8" w:rsidP="00E50DFF">
      <w:pPr>
        <w:spacing w:after="0" w:line="360" w:lineRule="auto"/>
        <w:jc w:val="both"/>
        <w:rPr>
          <w:rFonts w:ascii="Times New Roman" w:hAnsi="Times New Roman" w:cs="Times New Roman"/>
          <w:sz w:val="24"/>
          <w:szCs w:val="24"/>
        </w:rPr>
      </w:pPr>
      <w:r w:rsidRPr="60A2B0FC">
        <w:rPr>
          <w:rFonts w:ascii="Times New Roman" w:hAnsi="Times New Roman" w:cs="Times New Roman"/>
          <w:sz w:val="24"/>
          <w:szCs w:val="24"/>
        </w:rPr>
        <w:lastRenderedPageBreak/>
        <w:t xml:space="preserve">     </w:t>
      </w:r>
      <w:r w:rsidR="3C4CEB49" w:rsidRPr="60A2B0FC">
        <w:rPr>
          <w:rFonts w:ascii="Times New Roman" w:hAnsi="Times New Roman" w:cs="Times New Roman"/>
          <w:sz w:val="24"/>
          <w:szCs w:val="24"/>
        </w:rPr>
        <w:t xml:space="preserve">Herein, we report on the gas-phase reaction of ground-state atomic carbon (C, </w:t>
      </w:r>
      <w:r w:rsidR="3C4CEB49" w:rsidRPr="60A2B0FC">
        <w:rPr>
          <w:rFonts w:ascii="Times New Roman" w:hAnsi="Times New Roman" w:cs="Times New Roman"/>
          <w:sz w:val="24"/>
          <w:szCs w:val="24"/>
          <w:vertAlign w:val="superscript"/>
        </w:rPr>
        <w:t>3</w:t>
      </w:r>
      <w:r w:rsidR="3C4CEB49" w:rsidRPr="60A2B0FC">
        <w:rPr>
          <w:rFonts w:ascii="Times New Roman" w:hAnsi="Times New Roman" w:cs="Times New Roman"/>
          <w:sz w:val="24"/>
          <w:szCs w:val="24"/>
        </w:rPr>
        <w:t>P) with acetonitrile-</w:t>
      </w:r>
      <w:r w:rsidR="3C4CEB49" w:rsidRPr="60A2B0FC">
        <w:rPr>
          <w:rFonts w:ascii="Times New Roman" w:hAnsi="Times New Roman" w:cs="Times New Roman"/>
          <w:i/>
          <w:iCs/>
          <w:sz w:val="24"/>
          <w:szCs w:val="24"/>
        </w:rPr>
        <w:t>d</w:t>
      </w:r>
      <w:r w:rsidR="3C4CEB49" w:rsidRPr="60A2B0FC">
        <w:rPr>
          <w:rFonts w:ascii="Times New Roman" w:hAnsi="Times New Roman" w:cs="Times New Roman"/>
          <w:i/>
          <w:iCs/>
          <w:sz w:val="24"/>
          <w:szCs w:val="24"/>
          <w:vertAlign w:val="subscript"/>
        </w:rPr>
        <w:t>3</w:t>
      </w:r>
      <w:r w:rsidR="3C4CEB49" w:rsidRPr="60A2B0FC">
        <w:rPr>
          <w:rFonts w:ascii="Times New Roman" w:hAnsi="Times New Roman" w:cs="Times New Roman"/>
          <w:sz w:val="24"/>
          <w:szCs w:val="24"/>
        </w:rPr>
        <w:t xml:space="preserve"> (CD</w:t>
      </w:r>
      <w:r w:rsidR="3C4CEB49" w:rsidRPr="60A2B0FC">
        <w:rPr>
          <w:rFonts w:ascii="Times New Roman" w:hAnsi="Times New Roman" w:cs="Times New Roman"/>
          <w:sz w:val="24"/>
          <w:szCs w:val="24"/>
          <w:vertAlign w:val="subscript"/>
        </w:rPr>
        <w:t>3</w:t>
      </w:r>
      <w:r w:rsidR="3C4CEB49" w:rsidRPr="60A2B0FC">
        <w:rPr>
          <w:rFonts w:ascii="Times New Roman" w:hAnsi="Times New Roman" w:cs="Times New Roman"/>
          <w:sz w:val="24"/>
          <w:szCs w:val="24"/>
        </w:rPr>
        <w:t>CN) under single-collision conditions utilizing the crossed molecular beam technique coupled with electronic structure</w:t>
      </w:r>
      <w:r w:rsidR="6877D40B" w:rsidRPr="60A2B0FC">
        <w:rPr>
          <w:rFonts w:ascii="Times New Roman" w:hAnsi="Times New Roman" w:cs="Times New Roman"/>
          <w:sz w:val="24"/>
          <w:szCs w:val="24"/>
        </w:rPr>
        <w:t xml:space="preserve"> and statistical</w:t>
      </w:r>
      <w:r w:rsidR="3C4CEB49" w:rsidRPr="60A2B0FC">
        <w:rPr>
          <w:rFonts w:ascii="Times New Roman" w:hAnsi="Times New Roman" w:cs="Times New Roman"/>
          <w:sz w:val="24"/>
          <w:szCs w:val="24"/>
        </w:rPr>
        <w:t xml:space="preserve"> calculations.</w:t>
      </w:r>
      <w:r w:rsidR="6A3490C1" w:rsidRPr="60A2B0FC">
        <w:rPr>
          <w:rFonts w:ascii="Times New Roman" w:hAnsi="Times New Roman" w:cs="Times New Roman"/>
          <w:sz w:val="24"/>
          <w:szCs w:val="24"/>
        </w:rPr>
        <w:t xml:space="preserve"> </w:t>
      </w:r>
      <w:r w:rsidR="5CF0B30D" w:rsidRPr="60A2B0FC">
        <w:rPr>
          <w:rFonts w:ascii="Times New Roman" w:hAnsi="Times New Roman" w:cs="Times New Roman"/>
          <w:sz w:val="24"/>
          <w:szCs w:val="24"/>
        </w:rPr>
        <w:t xml:space="preserve">The reaction </w:t>
      </w:r>
      <w:r w:rsidR="6877D40B" w:rsidRPr="60A2B0FC">
        <w:rPr>
          <w:rFonts w:ascii="Times New Roman" w:hAnsi="Times New Roman" w:cs="Times New Roman"/>
          <w:sz w:val="24"/>
          <w:szCs w:val="24"/>
        </w:rPr>
        <w:t xml:space="preserve">may </w:t>
      </w:r>
      <w:r w:rsidR="5CF0B30D" w:rsidRPr="60A2B0FC">
        <w:rPr>
          <w:rFonts w:ascii="Times New Roman" w:hAnsi="Times New Roman" w:cs="Times New Roman"/>
          <w:sz w:val="24"/>
          <w:szCs w:val="24"/>
        </w:rPr>
        <w:t>proceed through</w:t>
      </w:r>
      <w:r w:rsidR="6877D40B" w:rsidRPr="60A2B0FC">
        <w:rPr>
          <w:rFonts w:ascii="Times New Roman" w:hAnsi="Times New Roman" w:cs="Times New Roman"/>
          <w:sz w:val="24"/>
          <w:szCs w:val="24"/>
        </w:rPr>
        <w:t xml:space="preserve"> multiple</w:t>
      </w:r>
      <w:r w:rsidR="5CF0B30D" w:rsidRPr="60A2B0FC">
        <w:rPr>
          <w:rFonts w:ascii="Times New Roman" w:hAnsi="Times New Roman" w:cs="Times New Roman"/>
          <w:sz w:val="24"/>
          <w:szCs w:val="24"/>
        </w:rPr>
        <w:t xml:space="preserve"> barrierless entrance channel</w:t>
      </w:r>
      <w:r w:rsidR="6877D40B" w:rsidRPr="60A2B0FC">
        <w:rPr>
          <w:rFonts w:ascii="Times New Roman" w:hAnsi="Times New Roman" w:cs="Times New Roman"/>
          <w:sz w:val="24"/>
          <w:szCs w:val="24"/>
        </w:rPr>
        <w:t>s featuring carbon atom addition to the carbon</w:t>
      </w:r>
      <w:r w:rsidR="372BFBDC" w:rsidRPr="60A2B0FC">
        <w:rPr>
          <w:rFonts w:ascii="Times New Roman" w:hAnsi="Times New Roman" w:cs="Times New Roman"/>
          <w:sz w:val="24"/>
          <w:szCs w:val="24"/>
        </w:rPr>
        <w:t xml:space="preserve"> of the </w:t>
      </w:r>
      <w:proofErr w:type="spellStart"/>
      <w:r w:rsidR="372BFBDC" w:rsidRPr="60A2B0FC">
        <w:rPr>
          <w:rFonts w:ascii="Times New Roman" w:hAnsi="Times New Roman" w:cs="Times New Roman"/>
          <w:sz w:val="24"/>
          <w:szCs w:val="24"/>
        </w:rPr>
        <w:t>cyano</w:t>
      </w:r>
      <w:proofErr w:type="spellEnd"/>
      <w:r w:rsidR="372BFBDC" w:rsidRPr="60A2B0FC">
        <w:rPr>
          <w:rFonts w:ascii="Times New Roman" w:hAnsi="Times New Roman" w:cs="Times New Roman"/>
          <w:sz w:val="24"/>
          <w:szCs w:val="24"/>
        </w:rPr>
        <w:t xml:space="preserve"> group</w:t>
      </w:r>
      <w:r w:rsidR="6877D40B" w:rsidRPr="60A2B0FC">
        <w:rPr>
          <w:rFonts w:ascii="Times New Roman" w:hAnsi="Times New Roman" w:cs="Times New Roman"/>
          <w:sz w:val="24"/>
          <w:szCs w:val="24"/>
        </w:rPr>
        <w:t>, the nitrogen</w:t>
      </w:r>
      <w:r w:rsidR="372BFBDC" w:rsidRPr="60A2B0FC">
        <w:rPr>
          <w:rFonts w:ascii="Times New Roman" w:hAnsi="Times New Roman" w:cs="Times New Roman"/>
          <w:sz w:val="24"/>
          <w:szCs w:val="24"/>
        </w:rPr>
        <w:t xml:space="preserve"> of the </w:t>
      </w:r>
      <w:proofErr w:type="spellStart"/>
      <w:r w:rsidR="372BFBDC" w:rsidRPr="60A2B0FC">
        <w:rPr>
          <w:rFonts w:ascii="Times New Roman" w:hAnsi="Times New Roman" w:cs="Times New Roman"/>
          <w:sz w:val="24"/>
          <w:szCs w:val="24"/>
        </w:rPr>
        <w:t>cyano</w:t>
      </w:r>
      <w:proofErr w:type="spellEnd"/>
      <w:r w:rsidR="372BFBDC" w:rsidRPr="60A2B0FC">
        <w:rPr>
          <w:rFonts w:ascii="Times New Roman" w:hAnsi="Times New Roman" w:cs="Times New Roman"/>
          <w:sz w:val="24"/>
          <w:szCs w:val="24"/>
        </w:rPr>
        <w:t xml:space="preserve"> group</w:t>
      </w:r>
      <w:r w:rsidR="6877D40B" w:rsidRPr="60A2B0FC">
        <w:rPr>
          <w:rFonts w:ascii="Times New Roman" w:hAnsi="Times New Roman" w:cs="Times New Roman"/>
          <w:sz w:val="24"/>
          <w:szCs w:val="24"/>
        </w:rPr>
        <w:t xml:space="preserve">, or across the </w:t>
      </w:r>
      <w:r w:rsidR="372BFBDC" w:rsidRPr="60A2B0FC">
        <w:rPr>
          <w:rFonts w:ascii="Times New Roman" w:hAnsi="Times New Roman" w:cs="Times New Roman"/>
          <w:sz w:val="24"/>
          <w:szCs w:val="24"/>
        </w:rPr>
        <w:t xml:space="preserve">carbon-nitrogen triple bond of the </w:t>
      </w:r>
      <w:proofErr w:type="spellStart"/>
      <w:r w:rsidR="372BFBDC" w:rsidRPr="60A2B0FC">
        <w:rPr>
          <w:rFonts w:ascii="Times New Roman" w:hAnsi="Times New Roman" w:cs="Times New Roman"/>
          <w:sz w:val="24"/>
          <w:szCs w:val="24"/>
        </w:rPr>
        <w:t>cyano</w:t>
      </w:r>
      <w:proofErr w:type="spellEnd"/>
      <w:r w:rsidR="372BFBDC" w:rsidRPr="60A2B0FC">
        <w:rPr>
          <w:rFonts w:ascii="Times New Roman" w:hAnsi="Times New Roman" w:cs="Times New Roman"/>
          <w:sz w:val="24"/>
          <w:szCs w:val="24"/>
        </w:rPr>
        <w:t xml:space="preserve"> group</w:t>
      </w:r>
      <w:r w:rsidR="6877D40B" w:rsidRPr="60A2B0FC">
        <w:rPr>
          <w:rFonts w:ascii="Times New Roman" w:hAnsi="Times New Roman" w:cs="Times New Roman"/>
          <w:sz w:val="24"/>
          <w:szCs w:val="24"/>
        </w:rPr>
        <w:t xml:space="preserve">, eventually leading via ring closing and opening isomerization to the </w:t>
      </w:r>
      <w:r w:rsidR="372BFBDC" w:rsidRPr="60A2B0FC">
        <w:rPr>
          <w:rFonts w:ascii="Times New Roman" w:hAnsi="Times New Roman" w:cs="Times New Roman"/>
          <w:sz w:val="24"/>
          <w:szCs w:val="24"/>
          <w:lang w:eastAsia="ja-JP"/>
        </w:rPr>
        <w:t>1</w:t>
      </w:r>
      <w:r w:rsidR="6877D40B" w:rsidRPr="60A2B0FC">
        <w:rPr>
          <w:rFonts w:ascii="Times New Roman" w:hAnsi="Times New Roman" w:cs="Times New Roman"/>
          <w:sz w:val="24"/>
          <w:szCs w:val="24"/>
          <w:lang w:eastAsia="ja-JP"/>
        </w:rPr>
        <w:t>-cyanovinyl radical (D</w:t>
      </w:r>
      <w:r w:rsidR="6877D40B" w:rsidRPr="60A2B0FC">
        <w:rPr>
          <w:rFonts w:ascii="Times New Roman" w:hAnsi="Times New Roman" w:cs="Times New Roman"/>
          <w:sz w:val="24"/>
          <w:szCs w:val="24"/>
          <w:vertAlign w:val="subscript"/>
          <w:lang w:eastAsia="ja-JP"/>
        </w:rPr>
        <w:t>2</w:t>
      </w:r>
      <w:r w:rsidR="6877D40B" w:rsidRPr="60A2B0FC">
        <w:rPr>
          <w:rFonts w:ascii="Times New Roman" w:hAnsi="Times New Roman" w:cs="Times New Roman"/>
          <w:sz w:val="24"/>
          <w:szCs w:val="24"/>
          <w:lang w:eastAsia="ja-JP"/>
        </w:rPr>
        <w:t>CCCN</w:t>
      </w:r>
      <w:r w:rsidR="372BFBDC" w:rsidRPr="60A2B0FC">
        <w:rPr>
          <w:rFonts w:ascii="Times New Roman" w:hAnsi="Times New Roman" w:cs="Times New Roman"/>
          <w:sz w:val="24"/>
          <w:szCs w:val="24"/>
          <w:lang w:eastAsia="ja-JP"/>
        </w:rPr>
        <w:t xml:space="preserve">, </w:t>
      </w:r>
      <w:r w:rsidR="5C8DB102" w:rsidRPr="60A2B0FC">
        <w:rPr>
          <w:rFonts w:ascii="Times New Roman" w:hAnsi="Times New Roman" w:cs="Times New Roman"/>
          <w:sz w:val="24"/>
          <w:szCs w:val="24"/>
        </w:rPr>
        <w:t>X</w:t>
      </w:r>
      <w:r w:rsidR="5C8DB102" w:rsidRPr="60A2B0FC">
        <w:rPr>
          <w:rFonts w:ascii="Times New Roman" w:hAnsi="Times New Roman" w:cs="Times New Roman"/>
          <w:sz w:val="24"/>
          <w:szCs w:val="24"/>
          <w:vertAlign w:val="superscript"/>
        </w:rPr>
        <w:t>2</w:t>
      </w:r>
      <w:r w:rsidR="5C8DB102" w:rsidRPr="60A2B0FC">
        <w:rPr>
          <w:rFonts w:ascii="Times New Roman" w:hAnsi="Times New Roman" w:cs="Times New Roman"/>
          <w:sz w:val="24"/>
          <w:szCs w:val="24"/>
        </w:rPr>
        <w:t>A′</w:t>
      </w:r>
      <w:r w:rsidR="6877D40B" w:rsidRPr="60A2B0FC">
        <w:rPr>
          <w:rFonts w:ascii="Times New Roman" w:hAnsi="Times New Roman" w:cs="Times New Roman"/>
          <w:sz w:val="24"/>
          <w:szCs w:val="24"/>
          <w:lang w:eastAsia="ja-JP"/>
        </w:rPr>
        <w:t>) coupled with atomic deuterium loss in an ov</w:t>
      </w:r>
      <w:r w:rsidR="6C597564" w:rsidRPr="60A2B0FC">
        <w:rPr>
          <w:rFonts w:ascii="Times New Roman" w:hAnsi="Times New Roman" w:cs="Times New Roman"/>
          <w:sz w:val="24"/>
          <w:szCs w:val="24"/>
          <w:lang w:eastAsia="ja-JP"/>
        </w:rPr>
        <w:t>erall exoergic reaction.</w:t>
      </w:r>
      <w:r w:rsidR="70DAF32F" w:rsidRPr="60A2B0FC">
        <w:rPr>
          <w:rFonts w:ascii="Times New Roman" w:hAnsi="Times New Roman" w:cs="Times New Roman"/>
          <w:sz w:val="24"/>
          <w:szCs w:val="24"/>
          <w:lang w:eastAsia="ja-JP"/>
        </w:rPr>
        <w:t xml:space="preserve"> </w:t>
      </w:r>
      <w:r w:rsidR="34A0651B" w:rsidRPr="60A2B0FC">
        <w:rPr>
          <w:rFonts w:ascii="Times New Roman" w:hAnsi="Times New Roman" w:cs="Times New Roman"/>
          <w:sz w:val="24"/>
          <w:szCs w:val="24"/>
          <w:lang w:eastAsia="ja-JP"/>
        </w:rPr>
        <w:t xml:space="preserve">Both reactants are </w:t>
      </w:r>
      <w:r w:rsidR="636EDF0D" w:rsidRPr="60A2B0FC">
        <w:rPr>
          <w:rFonts w:ascii="Times New Roman" w:hAnsi="Times New Roman" w:cs="Times New Roman"/>
          <w:sz w:val="24"/>
          <w:szCs w:val="24"/>
          <w:lang w:eastAsia="ja-JP"/>
        </w:rPr>
        <w:t>common</w:t>
      </w:r>
      <w:r w:rsidR="34A0651B" w:rsidRPr="60A2B0FC">
        <w:rPr>
          <w:rFonts w:ascii="Times New Roman" w:hAnsi="Times New Roman" w:cs="Times New Roman"/>
          <w:sz w:val="24"/>
          <w:szCs w:val="24"/>
          <w:lang w:eastAsia="ja-JP"/>
        </w:rPr>
        <w:t xml:space="preserve"> in extraterrestrial sources</w:t>
      </w:r>
      <w:r w:rsidR="372BFBDC" w:rsidRPr="60A2B0FC">
        <w:rPr>
          <w:rFonts w:ascii="Times New Roman" w:hAnsi="Times New Roman" w:cs="Times New Roman"/>
          <w:sz w:val="24"/>
          <w:szCs w:val="24"/>
          <w:lang w:eastAsia="ja-JP"/>
        </w:rPr>
        <w:t>. Since</w:t>
      </w:r>
      <w:r w:rsidR="372BFBDC" w:rsidRPr="60A2B0FC">
        <w:rPr>
          <w:rFonts w:ascii="Times New Roman" w:hAnsi="Times New Roman" w:cs="Times New Roman"/>
          <w:sz w:val="24"/>
          <w:szCs w:val="24"/>
        </w:rPr>
        <w:t xml:space="preserve"> </w:t>
      </w:r>
      <w:r w:rsidR="70DAF32F" w:rsidRPr="60A2B0FC">
        <w:rPr>
          <w:rFonts w:ascii="Times New Roman" w:hAnsi="Times New Roman" w:cs="Times New Roman"/>
          <w:sz w:val="24"/>
          <w:szCs w:val="24"/>
          <w:lang w:eastAsia="ja-JP"/>
        </w:rPr>
        <w:t xml:space="preserve">there is no entrance barrier and all intermediates and transition states lie lower in energy than the separated reactants, the reaction of carbon with acetonitrile </w:t>
      </w:r>
      <w:r w:rsidR="68168D85" w:rsidRPr="60A2B0FC">
        <w:rPr>
          <w:rFonts w:ascii="Times New Roman" w:hAnsi="Times New Roman" w:cs="Times New Roman"/>
          <w:sz w:val="24"/>
          <w:szCs w:val="24"/>
          <w:lang w:eastAsia="ja-JP"/>
        </w:rPr>
        <w:t>can proceed</w:t>
      </w:r>
      <w:r w:rsidR="372BFBDC" w:rsidRPr="60A2B0FC">
        <w:rPr>
          <w:rFonts w:ascii="Times New Roman" w:hAnsi="Times New Roman" w:cs="Times New Roman"/>
          <w:sz w:val="24"/>
          <w:szCs w:val="24"/>
          <w:lang w:eastAsia="ja-JP"/>
        </w:rPr>
        <w:t xml:space="preserve"> rapidly</w:t>
      </w:r>
      <w:r w:rsidR="626E1CD6" w:rsidRPr="60A2B0FC">
        <w:rPr>
          <w:rFonts w:ascii="Times New Roman" w:hAnsi="Times New Roman" w:cs="Times New Roman"/>
          <w:sz w:val="24"/>
          <w:szCs w:val="24"/>
          <w:lang w:eastAsia="ja-JP"/>
        </w:rPr>
        <w:t xml:space="preserve"> to the </w:t>
      </w:r>
      <w:r w:rsidR="372BFBDC" w:rsidRPr="60A2B0FC">
        <w:rPr>
          <w:rFonts w:ascii="Times New Roman" w:hAnsi="Times New Roman" w:cs="Times New Roman"/>
          <w:sz w:val="24"/>
          <w:szCs w:val="24"/>
          <w:lang w:eastAsia="ja-JP"/>
        </w:rPr>
        <w:t>1</w:t>
      </w:r>
      <w:r w:rsidR="626E1CD6" w:rsidRPr="60A2B0FC">
        <w:rPr>
          <w:rFonts w:ascii="Times New Roman" w:hAnsi="Times New Roman" w:cs="Times New Roman"/>
          <w:sz w:val="24"/>
          <w:szCs w:val="24"/>
          <w:lang w:eastAsia="ja-JP"/>
        </w:rPr>
        <w:t>-cyanovinyl radical</w:t>
      </w:r>
      <w:r w:rsidR="68168D85" w:rsidRPr="60A2B0FC">
        <w:rPr>
          <w:rFonts w:ascii="Times New Roman" w:hAnsi="Times New Roman" w:cs="Times New Roman"/>
          <w:sz w:val="24"/>
          <w:szCs w:val="24"/>
          <w:lang w:eastAsia="ja-JP"/>
        </w:rPr>
        <w:t xml:space="preserve"> in low-temperature environments such as cold molecular clouds</w:t>
      </w:r>
      <w:r w:rsidR="629EE6B7" w:rsidRPr="60A2B0FC">
        <w:rPr>
          <w:rFonts w:ascii="Times New Roman" w:hAnsi="Times New Roman" w:cs="Times New Roman"/>
          <w:sz w:val="24"/>
          <w:szCs w:val="24"/>
          <w:lang w:eastAsia="ja-JP"/>
        </w:rPr>
        <w:t>, e.g. TMC-1,</w:t>
      </w:r>
      <w:r w:rsidR="68168D85" w:rsidRPr="60A2B0FC">
        <w:rPr>
          <w:rFonts w:ascii="Times New Roman" w:hAnsi="Times New Roman" w:cs="Times New Roman"/>
          <w:sz w:val="24"/>
          <w:szCs w:val="24"/>
          <w:lang w:eastAsia="ja-JP"/>
        </w:rPr>
        <w:t xml:space="preserve"> and</w:t>
      </w:r>
      <w:r w:rsidR="629EE6B7" w:rsidRPr="60A2B0FC">
        <w:rPr>
          <w:rFonts w:ascii="Times New Roman" w:hAnsi="Times New Roman" w:cs="Times New Roman"/>
          <w:sz w:val="24"/>
          <w:szCs w:val="24"/>
          <w:lang w:eastAsia="ja-JP"/>
        </w:rPr>
        <w:t xml:space="preserve"> planetary atmospheres, e.g.</w:t>
      </w:r>
      <w:r w:rsidR="68168D85" w:rsidRPr="60A2B0FC">
        <w:rPr>
          <w:rFonts w:ascii="Times New Roman" w:hAnsi="Times New Roman" w:cs="Times New Roman"/>
          <w:sz w:val="24"/>
          <w:szCs w:val="24"/>
          <w:lang w:eastAsia="ja-JP"/>
        </w:rPr>
        <w:t xml:space="preserve"> Saturn’s moon Titan, where temperatures </w:t>
      </w:r>
      <w:r w:rsidR="629EE6B7" w:rsidRPr="60A2B0FC">
        <w:rPr>
          <w:rFonts w:ascii="Times New Roman" w:hAnsi="Times New Roman" w:cs="Times New Roman"/>
          <w:sz w:val="24"/>
          <w:szCs w:val="24"/>
          <w:lang w:eastAsia="ja-JP"/>
        </w:rPr>
        <w:t xml:space="preserve">can </w:t>
      </w:r>
      <w:r w:rsidR="68168D85" w:rsidRPr="60A2B0FC">
        <w:rPr>
          <w:rFonts w:ascii="Times New Roman" w:hAnsi="Times New Roman" w:cs="Times New Roman"/>
          <w:sz w:val="24"/>
          <w:szCs w:val="24"/>
          <w:lang w:eastAsia="ja-JP"/>
        </w:rPr>
        <w:t>get as low as 10 K</w:t>
      </w:r>
      <w:hyperlink w:anchor="_ENREF_21" w:tooltip="Goldreich, 1974 #1165" w:history="1">
        <w:r w:rsidR="00282596" w:rsidRPr="60A2B0FC">
          <w:rPr>
            <w:rFonts w:ascii="Times New Roman" w:hAnsi="Times New Roman" w:cs="Times New Roman"/>
            <w:sz w:val="24"/>
            <w:szCs w:val="24"/>
            <w:lang w:eastAsia="ja-JP"/>
          </w:rPr>
          <w:fldChar w:fldCharType="begin"/>
        </w:r>
        <w:r w:rsidR="00282596" w:rsidRPr="60A2B0FC">
          <w:rPr>
            <w:rFonts w:ascii="Times New Roman" w:hAnsi="Times New Roman" w:cs="Times New Roman"/>
            <w:sz w:val="24"/>
            <w:szCs w:val="24"/>
            <w:lang w:eastAsia="ja-JP"/>
          </w:rPr>
          <w:instrText xml:space="preserve"> ADDIN EN.CITE &lt;EndNote&gt;&lt;Cite&gt;&lt;Author&gt;Goldreich&lt;/Author&gt;&lt;Year&gt;1974&lt;/Year&gt;&lt;RecNum&gt;1165&lt;/RecNum&gt;&lt;DisplayText&gt;&lt;style face="superscript"&gt;21&lt;/style&gt;&lt;/DisplayText&gt;&lt;record&gt;&lt;rec-number&gt;1165&lt;/rec-number&gt;&lt;foreign-keys&gt;&lt;key app="EN" db-id="2dz5ptpdvaaetuedawwxpw5httr0w0s92zpf"&gt;1165&lt;/key&gt;&lt;/foreign-keys&gt;&lt;ref-type name="Journal Article"&gt;17&lt;/ref-type&gt;&lt;contributors&gt;&lt;authors&gt;&lt;author&gt;Goldreich, Peter&lt;/author&gt;&lt;author&gt;Kwan, John&lt;/author&gt;&lt;/authors&gt;&lt;/contributors&gt;&lt;titles&gt;&lt;title&gt;Molecular Clouds&lt;/title&gt;&lt;secondary-title&gt;The Astrophysical Journal&lt;/secondary-title&gt;&lt;/titles&gt;&lt;periodical&gt;&lt;full-title&gt;The Astrophysical Journal&lt;/full-title&gt;&lt;abbr-1&gt;ApJ&lt;/abbr-1&gt;&lt;abbr-2&gt;Astrophys. J.&lt;/abbr-2&gt;&lt;/periodical&gt;&lt;pages&gt;441-454&lt;/pages&gt;&lt;volume&gt;189&lt;/volume&gt;&lt;dates&gt;&lt;year&gt;1974&lt;/year&gt;&lt;pub-dates&gt;&lt;date&gt;May 01, 1974&lt;/date&gt;&lt;/pub-dates&gt;&lt;/dates&gt;&lt;isbn&gt;0004-637X&lt;/isbn&gt;&lt;urls&gt;&lt;related-urls&gt;&lt;url&gt;https://ui.adsabs.harvard.edu/abs/1974ApJ...189..441G&lt;/url&gt;&lt;/related-urls&gt;&lt;/urls&gt;&lt;electronic-resource-num&gt;10.1086/152821&lt;/electronic-resource-num&gt;&lt;/record&gt;&lt;/Cite&gt;&lt;/EndNote&gt;</w:instrText>
        </w:r>
        <w:r w:rsidR="00282596" w:rsidRPr="60A2B0FC">
          <w:rPr>
            <w:rFonts w:ascii="Times New Roman" w:hAnsi="Times New Roman" w:cs="Times New Roman"/>
            <w:sz w:val="24"/>
            <w:szCs w:val="24"/>
            <w:lang w:eastAsia="ja-JP"/>
          </w:rPr>
          <w:fldChar w:fldCharType="separate"/>
        </w:r>
        <w:r w:rsidR="00282596" w:rsidRPr="60A2B0FC">
          <w:rPr>
            <w:rFonts w:ascii="Times New Roman" w:hAnsi="Times New Roman" w:cs="Times New Roman"/>
            <w:noProof/>
            <w:sz w:val="24"/>
            <w:szCs w:val="24"/>
            <w:vertAlign w:val="superscript"/>
            <w:lang w:eastAsia="ja-JP"/>
          </w:rPr>
          <w:t>21</w:t>
        </w:r>
        <w:r w:rsidR="00282596" w:rsidRPr="60A2B0FC">
          <w:rPr>
            <w:rFonts w:ascii="Times New Roman" w:hAnsi="Times New Roman" w:cs="Times New Roman"/>
            <w:sz w:val="24"/>
            <w:szCs w:val="24"/>
            <w:lang w:eastAsia="ja-JP"/>
          </w:rPr>
          <w:fldChar w:fldCharType="end"/>
        </w:r>
      </w:hyperlink>
      <w:r w:rsidR="626E1CD6" w:rsidRPr="60A2B0FC">
        <w:rPr>
          <w:rFonts w:ascii="Times New Roman" w:hAnsi="Times New Roman" w:cs="Times New Roman"/>
          <w:sz w:val="24"/>
          <w:szCs w:val="24"/>
          <w:lang w:eastAsia="ja-JP"/>
        </w:rPr>
        <w:t xml:space="preserve"> </w:t>
      </w:r>
      <w:r w:rsidR="441E1C39" w:rsidRPr="60A2B0FC">
        <w:rPr>
          <w:rFonts w:ascii="Times New Roman" w:hAnsi="Times New Roman" w:cs="Times New Roman"/>
          <w:sz w:val="24"/>
          <w:szCs w:val="24"/>
          <w:lang w:eastAsia="ja-JP"/>
        </w:rPr>
        <w:t>and 7</w:t>
      </w:r>
      <w:r w:rsidR="22EE7025" w:rsidRPr="60A2B0FC">
        <w:rPr>
          <w:rFonts w:ascii="Times New Roman" w:hAnsi="Times New Roman" w:cs="Times New Roman"/>
          <w:sz w:val="24"/>
          <w:szCs w:val="24"/>
          <w:lang w:eastAsia="ja-JP"/>
        </w:rPr>
        <w:t>0</w:t>
      </w:r>
      <w:r w:rsidR="441E1C39" w:rsidRPr="60A2B0FC">
        <w:rPr>
          <w:rFonts w:ascii="Times New Roman" w:hAnsi="Times New Roman" w:cs="Times New Roman"/>
          <w:sz w:val="24"/>
          <w:szCs w:val="24"/>
          <w:lang w:eastAsia="ja-JP"/>
        </w:rPr>
        <w:t xml:space="preserve"> K</w:t>
      </w:r>
      <w:r w:rsidR="3E5ECF64" w:rsidRPr="60A2B0FC">
        <w:rPr>
          <w:rFonts w:ascii="Times New Roman" w:hAnsi="Times New Roman" w:cs="Times New Roman"/>
          <w:sz w:val="24"/>
          <w:szCs w:val="24"/>
          <w:lang w:eastAsia="ja-JP"/>
        </w:rPr>
        <w:t>,</w:t>
      </w:r>
      <w:hyperlink w:anchor="_ENREF_22" w:tooltip="Mitchell, 2016 #1166" w:history="1">
        <w:r w:rsidR="00282596" w:rsidRPr="60A2B0FC">
          <w:rPr>
            <w:rFonts w:ascii="Times New Roman" w:hAnsi="Times New Roman" w:cs="Times New Roman"/>
            <w:sz w:val="24"/>
            <w:szCs w:val="24"/>
            <w:lang w:eastAsia="ja-JP"/>
          </w:rPr>
          <w:fldChar w:fldCharType="begin"/>
        </w:r>
        <w:r w:rsidR="00282596">
          <w:rPr>
            <w:rFonts w:ascii="Times New Roman" w:hAnsi="Times New Roman" w:cs="Times New Roman"/>
            <w:sz w:val="24"/>
            <w:szCs w:val="24"/>
            <w:lang w:eastAsia="ja-JP"/>
          </w:rPr>
          <w:instrText xml:space="preserve"> ADDIN EN.CITE &lt;EndNote&gt;&lt;Cite&gt;&lt;Author&gt;Mitchell&lt;/Author&gt;&lt;Year&gt;2016&lt;/Year&gt;&lt;RecNum&gt;1166&lt;/RecNum&gt;&lt;DisplayText&gt;&lt;style face="superscript"&gt;22&lt;/style&gt;&lt;/DisplayText&gt;&lt;record&gt;&lt;rec-number&gt;1166&lt;/rec-number&gt;&lt;foreign-keys&gt;&lt;key app="EN" db-id="2dz5ptpdvaaetuedawwxpw5httr0w0s92zpf"&gt;1166&lt;/key&gt;&lt;/foreign-keys&gt;&lt;ref-type name="Journal Article"&gt;17&lt;/ref-type&gt;&lt;contributors&gt;&lt;authors&gt;&lt;author&gt;Mitchell, Jonathan L.&lt;/author&gt;&lt;author&gt;Lora, Juan M.&lt;/author&gt;&lt;/authors&gt;&lt;/contributors&gt;&lt;titles&gt;&lt;title&gt;The climate of Titan&lt;/title&gt;&lt;secondary-title&gt;Annual Review of Earth and Planetary Sciences&lt;/secondary-title&gt;&lt;/titles&gt;&lt;periodical&gt;&lt;full-title&gt;Annual Review of Earth and Planetary Sciences&lt;/full-title&gt;&lt;abbr-2&gt;Annu. Rev. Earth Planet. Sci.&lt;/abbr-2&gt;&lt;/periodical&gt;&lt;pages&gt;353-380&lt;/pages&gt;&lt;volume&gt;44&lt;/volume&gt;&lt;keywords&gt;&lt;keyword&gt;weather&lt;/keyword&gt;&lt;keyword&gt;general circulation&lt;/keyword&gt;&lt;keyword&gt;methane&lt;/keyword&gt;&lt;keyword&gt;atmospheres&lt;/keyword&gt;&lt;keyword&gt;eddies&lt;/keyword&gt;&lt;/keywords&gt;&lt;dates&gt;&lt;year&gt;2016&lt;/year&gt;&lt;/dates&gt;&lt;isbn&gt;1545-4495&lt;/isbn&gt;&lt;urls&gt;&lt;related-urls&gt;&lt;url&gt;https://www.annualreviews.org/content/journals/10.1146/annurev-earth-060115-012428&lt;/url&gt;&lt;/related-urls&gt;&lt;/urls&gt;&lt;electronic-resource-num&gt;https://doi.org/10.1146/annurev-earth-060115-012428&lt;/electronic-resource-num&gt;&lt;/record&gt;&lt;/Cite&gt;&lt;/EndNote&gt;</w:instrText>
        </w:r>
        <w:r w:rsidR="00282596" w:rsidRPr="60A2B0FC">
          <w:rPr>
            <w:rFonts w:ascii="Times New Roman" w:hAnsi="Times New Roman" w:cs="Times New Roman"/>
            <w:sz w:val="24"/>
            <w:szCs w:val="24"/>
            <w:lang w:eastAsia="ja-JP"/>
          </w:rPr>
          <w:fldChar w:fldCharType="separate"/>
        </w:r>
        <w:r w:rsidR="00282596" w:rsidRPr="60A2B0FC">
          <w:rPr>
            <w:rFonts w:ascii="Times New Roman" w:hAnsi="Times New Roman" w:cs="Times New Roman"/>
            <w:noProof/>
            <w:sz w:val="24"/>
            <w:szCs w:val="24"/>
            <w:vertAlign w:val="superscript"/>
            <w:lang w:eastAsia="ja-JP"/>
          </w:rPr>
          <w:t>22</w:t>
        </w:r>
        <w:r w:rsidR="00282596" w:rsidRPr="60A2B0FC">
          <w:rPr>
            <w:rFonts w:ascii="Times New Roman" w:hAnsi="Times New Roman" w:cs="Times New Roman"/>
            <w:sz w:val="24"/>
            <w:szCs w:val="24"/>
            <w:lang w:eastAsia="ja-JP"/>
          </w:rPr>
          <w:fldChar w:fldCharType="end"/>
        </w:r>
      </w:hyperlink>
      <w:r w:rsidR="3E5ECF64" w:rsidRPr="60A2B0FC">
        <w:rPr>
          <w:rFonts w:ascii="Times New Roman" w:hAnsi="Times New Roman" w:cs="Times New Roman"/>
          <w:sz w:val="24"/>
          <w:szCs w:val="24"/>
          <w:lang w:eastAsia="ja-JP"/>
        </w:rPr>
        <w:t xml:space="preserve"> respectively</w:t>
      </w:r>
      <w:r w:rsidR="34A0651B" w:rsidRPr="60A2B0FC">
        <w:rPr>
          <w:rFonts w:ascii="Times New Roman" w:hAnsi="Times New Roman" w:cs="Times New Roman"/>
          <w:sz w:val="24"/>
          <w:szCs w:val="24"/>
          <w:lang w:eastAsia="ja-JP"/>
        </w:rPr>
        <w:t xml:space="preserve">. </w:t>
      </w:r>
    </w:p>
    <w:p w14:paraId="11E28005" w14:textId="77777777" w:rsidR="00EA2BEC" w:rsidRDefault="00EA2BEC" w:rsidP="00E50DFF">
      <w:pPr>
        <w:spacing w:after="0" w:line="360" w:lineRule="auto"/>
        <w:jc w:val="both"/>
        <w:rPr>
          <w:rFonts w:ascii="Times New Roman" w:hAnsi="Times New Roman" w:cs="Times New Roman"/>
          <w:sz w:val="24"/>
          <w:szCs w:val="24"/>
        </w:rPr>
      </w:pPr>
    </w:p>
    <w:p w14:paraId="3955F983" w14:textId="77777777" w:rsidR="00EA2BEC" w:rsidRPr="00EA2BEC" w:rsidRDefault="00EA2BEC" w:rsidP="00E50DFF">
      <w:pPr>
        <w:spacing w:after="0" w:line="360" w:lineRule="auto"/>
        <w:jc w:val="both"/>
        <w:rPr>
          <w:rFonts w:ascii="Times New Roman" w:hAnsi="Times New Roman" w:cs="Times New Roman"/>
          <w:b/>
          <w:sz w:val="28"/>
          <w:szCs w:val="28"/>
        </w:rPr>
      </w:pPr>
      <w:r w:rsidRPr="00EA2BEC">
        <w:rPr>
          <w:rFonts w:ascii="Times New Roman" w:hAnsi="Times New Roman" w:cs="Times New Roman"/>
          <w:b/>
          <w:sz w:val="28"/>
          <w:szCs w:val="28"/>
        </w:rPr>
        <w:t>2. Methods</w:t>
      </w:r>
    </w:p>
    <w:p w14:paraId="122DC767" w14:textId="79D288C7" w:rsidR="00107B3A" w:rsidRDefault="00EA2BEC" w:rsidP="009C6F69">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2.1. Experimental Methods.</w:t>
      </w:r>
      <w:r>
        <w:rPr>
          <w:rFonts w:ascii="Times New Roman" w:hAnsi="Times New Roman" w:cs="Times New Roman"/>
          <w:sz w:val="24"/>
          <w:szCs w:val="24"/>
        </w:rPr>
        <w:t xml:space="preserve"> </w:t>
      </w:r>
      <w:r w:rsidR="004914D4">
        <w:rPr>
          <w:rFonts w:ascii="Times New Roman" w:hAnsi="Times New Roman" w:cs="Times New Roman"/>
          <w:sz w:val="24"/>
          <w:szCs w:val="24"/>
        </w:rPr>
        <w:t xml:space="preserve">The reaction of </w:t>
      </w:r>
      <w:r w:rsidR="00616564">
        <w:rPr>
          <w:rFonts w:ascii="Times New Roman" w:hAnsi="Times New Roman" w:cs="Times New Roman"/>
          <w:sz w:val="24"/>
          <w:szCs w:val="24"/>
        </w:rPr>
        <w:t xml:space="preserve">ground-state atomic </w:t>
      </w:r>
      <w:r w:rsidR="004914D4">
        <w:rPr>
          <w:rFonts w:ascii="Times New Roman" w:hAnsi="Times New Roman" w:cs="Times New Roman"/>
          <w:sz w:val="24"/>
          <w:szCs w:val="24"/>
        </w:rPr>
        <w:t xml:space="preserve">carbon (C, </w:t>
      </w:r>
      <w:r w:rsidR="004914D4">
        <w:rPr>
          <w:rFonts w:ascii="Times New Roman" w:hAnsi="Times New Roman" w:cs="Times New Roman"/>
          <w:sz w:val="24"/>
          <w:szCs w:val="24"/>
          <w:vertAlign w:val="superscript"/>
        </w:rPr>
        <w:t>3</w:t>
      </w:r>
      <w:r w:rsidR="004914D4">
        <w:rPr>
          <w:rFonts w:ascii="Times New Roman" w:hAnsi="Times New Roman" w:cs="Times New Roman"/>
          <w:sz w:val="24"/>
          <w:szCs w:val="24"/>
        </w:rPr>
        <w:t>P) with acetonitrile</w:t>
      </w:r>
      <w:r w:rsidR="0003615C">
        <w:rPr>
          <w:rFonts w:ascii="Times New Roman" w:hAnsi="Times New Roman" w:cs="Times New Roman"/>
          <w:sz w:val="24"/>
          <w:szCs w:val="24"/>
        </w:rPr>
        <w:t>-</w:t>
      </w:r>
      <w:r w:rsidR="0003615C">
        <w:rPr>
          <w:rFonts w:ascii="Times New Roman" w:hAnsi="Times New Roman" w:cs="Times New Roman"/>
          <w:i/>
          <w:sz w:val="24"/>
          <w:szCs w:val="24"/>
        </w:rPr>
        <w:t>d</w:t>
      </w:r>
      <w:r w:rsidR="0003615C">
        <w:rPr>
          <w:rFonts w:ascii="Times New Roman" w:hAnsi="Times New Roman" w:cs="Times New Roman"/>
          <w:i/>
          <w:sz w:val="24"/>
          <w:szCs w:val="24"/>
          <w:vertAlign w:val="subscript"/>
        </w:rPr>
        <w:t>3</w:t>
      </w:r>
      <w:r w:rsidR="004914D4">
        <w:rPr>
          <w:rFonts w:ascii="Times New Roman" w:hAnsi="Times New Roman" w:cs="Times New Roman"/>
          <w:sz w:val="24"/>
          <w:szCs w:val="24"/>
        </w:rPr>
        <w:t xml:space="preserve"> (CD</w:t>
      </w:r>
      <w:r w:rsidR="004914D4">
        <w:rPr>
          <w:rFonts w:ascii="Times New Roman" w:hAnsi="Times New Roman" w:cs="Times New Roman"/>
          <w:sz w:val="24"/>
          <w:szCs w:val="24"/>
          <w:vertAlign w:val="subscript"/>
        </w:rPr>
        <w:t>3</w:t>
      </w:r>
      <w:r w:rsidR="004914D4">
        <w:rPr>
          <w:rFonts w:ascii="Times New Roman" w:hAnsi="Times New Roman" w:cs="Times New Roman"/>
          <w:sz w:val="24"/>
          <w:szCs w:val="24"/>
        </w:rPr>
        <w:t>CN,</w:t>
      </w:r>
      <w:r w:rsidR="00270396">
        <w:rPr>
          <w:rFonts w:ascii="Times New Roman" w:hAnsi="Times New Roman" w:cs="Times New Roman"/>
          <w:sz w:val="24"/>
          <w:szCs w:val="24"/>
        </w:rPr>
        <w:t xml:space="preserve"> X</w:t>
      </w:r>
      <w:r w:rsidR="00270396">
        <w:rPr>
          <w:rFonts w:ascii="Times New Roman" w:hAnsi="Times New Roman" w:cs="Times New Roman"/>
          <w:sz w:val="24"/>
          <w:szCs w:val="24"/>
          <w:vertAlign w:val="superscript"/>
        </w:rPr>
        <w:t>1</w:t>
      </w:r>
      <w:r w:rsidR="00270396">
        <w:rPr>
          <w:rFonts w:ascii="Times New Roman" w:hAnsi="Times New Roman" w:cs="Times New Roman"/>
          <w:sz w:val="24"/>
          <w:szCs w:val="24"/>
        </w:rPr>
        <w:t>A</w:t>
      </w:r>
      <w:r w:rsidR="00270396">
        <w:rPr>
          <w:rFonts w:ascii="Times New Roman" w:hAnsi="Times New Roman" w:cs="Times New Roman"/>
          <w:sz w:val="24"/>
          <w:szCs w:val="24"/>
          <w:vertAlign w:val="subscript"/>
        </w:rPr>
        <w:t>1</w:t>
      </w:r>
      <w:r w:rsidR="00270396">
        <w:rPr>
          <w:rFonts w:ascii="Times New Roman" w:hAnsi="Times New Roman" w:cs="Times New Roman"/>
          <w:sz w:val="24"/>
          <w:szCs w:val="24"/>
        </w:rPr>
        <w:t>,</w:t>
      </w:r>
      <w:r w:rsidR="004914D4">
        <w:rPr>
          <w:rFonts w:ascii="Times New Roman" w:hAnsi="Times New Roman" w:cs="Times New Roman"/>
          <w:sz w:val="24"/>
          <w:szCs w:val="24"/>
        </w:rPr>
        <w:t xml:space="preserve"> 99.9 %, Sigma-Aldrich)</w:t>
      </w:r>
      <w:r w:rsidR="00616564">
        <w:rPr>
          <w:rFonts w:ascii="Times New Roman" w:hAnsi="Times New Roman" w:cs="Times New Roman"/>
          <w:sz w:val="24"/>
          <w:szCs w:val="24"/>
        </w:rPr>
        <w:t xml:space="preserve"> was conducted under single-collision conditions utiliz</w:t>
      </w:r>
      <w:r w:rsidR="00C5178B">
        <w:rPr>
          <w:rFonts w:ascii="Times New Roman" w:hAnsi="Times New Roman" w:cs="Times New Roman"/>
          <w:sz w:val="24"/>
          <w:szCs w:val="24"/>
        </w:rPr>
        <w:t>ing</w:t>
      </w:r>
      <w:r w:rsidR="00616564">
        <w:rPr>
          <w:rFonts w:ascii="Times New Roman" w:hAnsi="Times New Roman" w:cs="Times New Roman"/>
          <w:sz w:val="24"/>
          <w:szCs w:val="24"/>
        </w:rPr>
        <w:t xml:space="preserve"> a crossed molecular beams </w:t>
      </w:r>
      <w:r w:rsidR="00616564" w:rsidRPr="000903E2">
        <w:rPr>
          <w:rFonts w:ascii="Times New Roman" w:hAnsi="Times New Roman" w:cs="Times New Roman"/>
          <w:sz w:val="24"/>
          <w:szCs w:val="24"/>
        </w:rPr>
        <w:t>apparatus.</w:t>
      </w:r>
      <w:hyperlink w:anchor="_ENREF_23" w:tooltip="Gu, 2005 #5" w:history="1">
        <w:r w:rsidR="00282596" w:rsidRPr="000903E2">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&lt;EndNote&gt;&lt;Cite&gt;&lt;Author&gt;Gu&lt;/Author&gt;&lt;Year&gt;2005&lt;/Year&gt;&lt;RecNum&gt;5&lt;/RecNum&gt;&lt;DisplayText&gt;&lt;style face="superscript"&gt;23&lt;/style&gt;&lt;/DisplayText&gt;&lt;record&gt;&lt;rec-number&gt;5&lt;/rec-number&gt;&lt;foreign-keys&gt;&lt;key app="EN" db-id="2dz5ptpdvaaetuedawwxpw5httr0w0s92zpf"&gt;5&lt;/key&gt;&lt;/foreign-keys&gt;&lt;ref-type name="Journal Article"&gt;17&lt;/ref-type&gt;&lt;contributors&gt;&lt;authors&gt;&lt;author&gt;Gu, Xibin&lt;/author&gt;&lt;author&gt;Guo, Ying&lt;/author&gt;&lt;author&gt;Kaiser, Ralf I&lt;/author&gt;&lt;/authors&gt;&lt;/contributors&gt;&lt;titles&gt;&lt;title&gt;&lt;style face="normal" font="default" size="100%"&gt;Mass spectrum of the butadiynyl radical (C&lt;/style&gt;&lt;style face="subscript" font="default" size="100%"&gt;4&lt;/style&gt;&lt;style face="normal" font="default" size="100%"&gt;H; X&lt;/style&gt;&lt;style face="superscript" font="default" size="100%"&gt;2&lt;/style&gt;&lt;style face="norm</w:instrText>
        </w:r>
        <w:r w:rsidR="00282596">
          <w:rPr>
            <w:rFonts w:ascii="Times New Roman" w:hAnsi="Times New Roman" w:cs="Times New Roman" w:hint="eastAsia"/>
            <w:sz w:val="24"/>
            <w:szCs w:val="24"/>
          </w:rPr>
          <w:instrText>al" font="default" size="100%"&gt;</w:instrText>
        </w:r>
        <w:r w:rsidR="00282596">
          <w:rPr>
            <w:rFonts w:ascii="Times New Roman" w:hAnsi="Times New Roman" w:cs="Times New Roman" w:hint="eastAsia"/>
            <w:sz w:val="24"/>
            <w:szCs w:val="24"/>
          </w:rPr>
          <w:instrText>∑</w:instrText>
        </w:r>
        <w:r w:rsidR="00282596">
          <w:rPr>
            <w:rFonts w:ascii="Times New Roman" w:hAnsi="Times New Roman" w:cs="Times New Roman" w:hint="eastAsia"/>
            <w:sz w:val="24"/>
            <w:szCs w:val="24"/>
          </w:rPr>
          <w:instrText>&lt;/style&gt;&lt;style face="superscript" font="default" size="100%"&gt;+&lt;/style&gt;&lt;style face="normal" font="default" size="100%"&gt;)&lt;/style&gt;&lt;/title&gt;&lt;secondary-title&gt;International Journal of Mass Spectrometry&lt;/secondary-title&gt;&lt;/titles&gt;&lt;p</w:instrText>
        </w:r>
        <w:r w:rsidR="00282596">
          <w:rPr>
            <w:rFonts w:ascii="Times New Roman" w:hAnsi="Times New Roman" w:cs="Times New Roman"/>
            <w:sz w:val="24"/>
            <w:szCs w:val="24"/>
          </w:rPr>
          <w:instrText>eriodical&gt;&lt;full-title&gt;International Journal of Mass Spectrometry&lt;/full-title&gt;&lt;abbr-2&gt;Int. J. Mass Spectrom.&lt;/abbr-2&gt;&lt;/periodical&gt;&lt;pages&gt;29-34&lt;/pages&gt;&lt;volume&gt;246&lt;/volume&gt;&lt;number&gt;1-3&lt;/number&gt;&lt;dates&gt;&lt;year&gt;2005&lt;/year&gt;&lt;/dates&gt;&lt;isbn&gt;1387-3806&lt;/isbn&gt;&lt;urls&gt;&lt;/urls&gt;&lt;/record&gt;&lt;/Cite&gt;&lt;/EndNote&gt;</w:instrText>
        </w:r>
        <w:r w:rsidR="00282596" w:rsidRPr="000903E2">
          <w:rPr>
            <w:rFonts w:ascii="Times New Roman" w:hAnsi="Times New Roman" w:cs="Times New Roman"/>
            <w:sz w:val="24"/>
            <w:szCs w:val="24"/>
          </w:rPr>
          <w:fldChar w:fldCharType="separate"/>
        </w:r>
        <w:r w:rsidR="00282596" w:rsidRPr="007B1141">
          <w:rPr>
            <w:rFonts w:ascii="Times New Roman" w:hAnsi="Times New Roman" w:cs="Times New Roman"/>
            <w:noProof/>
            <w:sz w:val="24"/>
            <w:szCs w:val="24"/>
            <w:vertAlign w:val="superscript"/>
          </w:rPr>
          <w:t>23</w:t>
        </w:r>
        <w:r w:rsidR="00282596" w:rsidRPr="000903E2">
          <w:rPr>
            <w:rFonts w:ascii="Times New Roman" w:hAnsi="Times New Roman" w:cs="Times New Roman"/>
            <w:sz w:val="24"/>
            <w:szCs w:val="24"/>
          </w:rPr>
          <w:fldChar w:fldCharType="end"/>
        </w:r>
      </w:hyperlink>
      <w:r w:rsidR="00425DE6" w:rsidRPr="000903E2">
        <w:rPr>
          <w:rFonts w:ascii="Times New Roman" w:hAnsi="Times New Roman" w:cs="Times New Roman"/>
          <w:sz w:val="24"/>
          <w:szCs w:val="24"/>
        </w:rPr>
        <w:t xml:space="preserve"> </w:t>
      </w:r>
      <w:r w:rsidR="00D64C62" w:rsidRPr="000903E2">
        <w:rPr>
          <w:rFonts w:ascii="Times New Roman" w:hAnsi="Times New Roman" w:cs="Times New Roman"/>
          <w:sz w:val="24"/>
          <w:szCs w:val="24"/>
        </w:rPr>
        <w:t>Carbo</w:t>
      </w:r>
      <w:r w:rsidR="00D64C62">
        <w:rPr>
          <w:rFonts w:ascii="Times New Roman" w:hAnsi="Times New Roman" w:cs="Times New Roman"/>
          <w:sz w:val="24"/>
          <w:szCs w:val="24"/>
        </w:rPr>
        <w:t xml:space="preserve">n atoms were generated </w:t>
      </w:r>
      <w:r w:rsidR="00D64C62">
        <w:rPr>
          <w:rFonts w:ascii="Times New Roman" w:hAnsi="Times New Roman" w:cs="Times New Roman"/>
          <w:i/>
          <w:sz w:val="24"/>
          <w:szCs w:val="24"/>
        </w:rPr>
        <w:t>in situ</w:t>
      </w:r>
      <w:r w:rsidR="00D64C62">
        <w:rPr>
          <w:rFonts w:ascii="Times New Roman" w:hAnsi="Times New Roman" w:cs="Times New Roman"/>
          <w:sz w:val="24"/>
          <w:szCs w:val="24"/>
        </w:rPr>
        <w:t xml:space="preserve"> from laser ablation of a rotating graphite rod using the fourth harmonic (266 nm) output of an </w:t>
      </w:r>
      <w:proofErr w:type="spellStart"/>
      <w:r w:rsidR="00D64C62">
        <w:rPr>
          <w:rFonts w:ascii="Times New Roman" w:hAnsi="Times New Roman" w:cs="Times New Roman"/>
          <w:sz w:val="24"/>
          <w:szCs w:val="24"/>
        </w:rPr>
        <w:t>Nd:YAG</w:t>
      </w:r>
      <w:proofErr w:type="spellEnd"/>
      <w:r w:rsidR="00D64C62">
        <w:rPr>
          <w:rFonts w:ascii="Times New Roman" w:hAnsi="Times New Roman" w:cs="Times New Roman"/>
          <w:sz w:val="24"/>
          <w:szCs w:val="24"/>
        </w:rPr>
        <w:t xml:space="preserve"> laser (Quanta-Ray Pro 270, Spectra-Physics) operating at 30 Hz and 8–12 </w:t>
      </w:r>
      <w:proofErr w:type="spellStart"/>
      <w:r w:rsidR="00D64C62">
        <w:rPr>
          <w:rFonts w:ascii="Times New Roman" w:hAnsi="Times New Roman" w:cs="Times New Roman"/>
          <w:sz w:val="24"/>
          <w:szCs w:val="24"/>
        </w:rPr>
        <w:t>mJ</w:t>
      </w:r>
      <w:proofErr w:type="spellEnd"/>
      <w:r w:rsidR="00D64C62">
        <w:rPr>
          <w:rFonts w:ascii="Times New Roman" w:hAnsi="Times New Roman" w:cs="Times New Roman"/>
          <w:sz w:val="24"/>
          <w:szCs w:val="24"/>
        </w:rPr>
        <w:t xml:space="preserve"> per pulse</w:t>
      </w:r>
      <w:r w:rsidR="00913652">
        <w:rPr>
          <w:rFonts w:ascii="Times New Roman" w:hAnsi="Times New Roman" w:cs="Times New Roman"/>
          <w:sz w:val="24"/>
          <w:szCs w:val="24"/>
        </w:rPr>
        <w:t xml:space="preserve"> focused to a spot size of less than 1.5 mm</w:t>
      </w:r>
      <w:r w:rsidR="00913652">
        <w:rPr>
          <w:rFonts w:ascii="Times New Roman" w:hAnsi="Times New Roman" w:cs="Times New Roman"/>
          <w:sz w:val="24"/>
          <w:szCs w:val="24"/>
          <w:vertAlign w:val="superscript"/>
        </w:rPr>
        <w:t>2</w:t>
      </w:r>
      <w:r w:rsidR="00D64C62">
        <w:rPr>
          <w:rFonts w:ascii="Times New Roman" w:hAnsi="Times New Roman" w:cs="Times New Roman"/>
          <w:sz w:val="24"/>
          <w:szCs w:val="24"/>
        </w:rPr>
        <w:t xml:space="preserve">. </w:t>
      </w:r>
      <w:r w:rsidR="00913652">
        <w:rPr>
          <w:rFonts w:ascii="Times New Roman" w:hAnsi="Times New Roman" w:cs="Times New Roman"/>
          <w:sz w:val="24"/>
          <w:szCs w:val="24"/>
        </w:rPr>
        <w:t>Helium (He, 99.9999 %, Airgas) was pulsed through a Proch–</w:t>
      </w:r>
      <w:proofErr w:type="spellStart"/>
      <w:r w:rsidR="00913652">
        <w:rPr>
          <w:rFonts w:ascii="Times New Roman" w:hAnsi="Times New Roman" w:cs="Times New Roman"/>
          <w:sz w:val="24"/>
          <w:szCs w:val="24"/>
        </w:rPr>
        <w:t>Trickl</w:t>
      </w:r>
      <w:proofErr w:type="spellEnd"/>
      <w:r w:rsidR="00282596">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HYPERLINK \l "_ENREF_24" \o "Proch, 1989 #12" </w:instrText>
      </w:r>
      <w:r w:rsidR="00282596">
        <w:rPr>
          <w:rFonts w:ascii="Times New Roman" w:hAnsi="Times New Roman" w:cs="Times New Roman"/>
          <w:sz w:val="24"/>
          <w:szCs w:val="24"/>
        </w:rPr>
      </w:r>
      <w:r w:rsidR="00282596">
        <w:rPr>
          <w:rFonts w:ascii="Times New Roman" w:hAnsi="Times New Roman" w:cs="Times New Roman"/>
          <w:sz w:val="24"/>
          <w:szCs w:val="24"/>
        </w:rPr>
        <w:fldChar w:fldCharType="separate"/>
      </w:r>
      <w:r w:rsidR="00282596">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&lt;EndNote&gt;&lt;Cite&gt;&lt;Author&gt;Proch&lt;/Author&gt;&lt;Year&gt;1989&lt;/Year&gt;&lt;RecNum&gt;12&lt;/RecNum&gt;&lt;DisplayText&gt;&lt;style face="superscript"&gt;24&lt;/style&gt;&lt;/DisplayText&gt;&lt;record&gt;&lt;rec-number&gt;12&lt;/rec-number&gt;&lt;foreign-keys&gt;&lt;key app="EN" db-id="2dz5ptpdvaaetuedawwxpw5httr0w0s92zpf"&gt;12&lt;/key&gt;&lt;/foreign-keys&gt;&lt;ref-type name="Journal Article"&gt;17&lt;/ref-type&gt;&lt;contributors&gt;&lt;authors&gt;&lt;author&gt;Proch, D&lt;/author&gt;&lt;author&gt;Trickl, T&lt;/author&gt;&lt;/authors&gt;&lt;/contributors&gt;&lt;titles&gt;&lt;title&gt;A high-intensity multi-purpose piezoelectric pulsed molecular beam source&lt;/title&gt;&lt;secondary-title&gt;Review of Scientific Instruments&lt;/secondary-title&gt;&lt;/titles&gt;&lt;periodical&gt;&lt;full-title&gt;Review of Scientific Instruments&lt;/full-title&gt;&lt;abbr-2&gt;Rev. Sci. Instrum.&lt;/abbr-2&gt;&lt;/periodical&gt;&lt;pages&gt;713-716&lt;/pages&gt;&lt;volume&gt;60&lt;/volume&gt;&lt;number&gt;4&lt;/number&gt;&lt;dates&gt;&lt;year&gt;1989&lt;/year&gt;&lt;/dates&gt;&lt;isbn&gt;0034-6748&lt;/isbn&gt;&lt;urls&gt;&lt;/urls&gt;&lt;/record&gt;&lt;/Cite&gt;&lt;/EndNote&gt;</w:instrText>
      </w:r>
      <w:r w:rsidR="00282596">
        <w:rPr>
          <w:rFonts w:ascii="Times New Roman" w:hAnsi="Times New Roman" w:cs="Times New Roman"/>
          <w:sz w:val="24"/>
          <w:szCs w:val="24"/>
        </w:rPr>
        <w:fldChar w:fldCharType="separate"/>
      </w:r>
      <w:r w:rsidR="00282596" w:rsidRPr="007B1141">
        <w:rPr>
          <w:rFonts w:ascii="Times New Roman" w:hAnsi="Times New Roman" w:cs="Times New Roman"/>
          <w:noProof/>
          <w:sz w:val="24"/>
          <w:szCs w:val="24"/>
          <w:vertAlign w:val="superscript"/>
        </w:rPr>
        <w:t>24</w:t>
      </w:r>
      <w:r w:rsidR="00282596">
        <w:rPr>
          <w:rFonts w:ascii="Times New Roman" w:hAnsi="Times New Roman" w:cs="Times New Roman"/>
          <w:sz w:val="24"/>
          <w:szCs w:val="24"/>
        </w:rPr>
        <w:fldChar w:fldCharType="end"/>
      </w:r>
      <w:r w:rsidR="00282596">
        <w:rPr>
          <w:rFonts w:ascii="Times New Roman" w:hAnsi="Times New Roman" w:cs="Times New Roman"/>
          <w:sz w:val="24"/>
          <w:szCs w:val="24"/>
        </w:rPr>
        <w:fldChar w:fldCharType="end"/>
      </w:r>
      <w:r w:rsidR="00913652">
        <w:rPr>
          <w:rFonts w:ascii="Times New Roman" w:hAnsi="Times New Roman" w:cs="Times New Roman"/>
          <w:sz w:val="24"/>
          <w:szCs w:val="24"/>
        </w:rPr>
        <w:t xml:space="preserve"> valve</w:t>
      </w:r>
      <w:r w:rsidR="00913652" w:rsidRPr="00913652">
        <w:rPr>
          <w:rFonts w:ascii="Times New Roman" w:hAnsi="Times New Roman" w:cs="Times New Roman"/>
          <w:sz w:val="24"/>
          <w:szCs w:val="24"/>
        </w:rPr>
        <w:t xml:space="preserve"> </w:t>
      </w:r>
      <w:r w:rsidR="00913652">
        <w:rPr>
          <w:rFonts w:ascii="Times New Roman" w:hAnsi="Times New Roman" w:cs="Times New Roman"/>
          <w:sz w:val="24"/>
          <w:szCs w:val="24"/>
        </w:rPr>
        <w:t>at a backing pressure of 4 atm,</w:t>
      </w:r>
      <w:r w:rsidR="00137D7B">
        <w:rPr>
          <w:rFonts w:ascii="Times New Roman" w:hAnsi="Times New Roman" w:cs="Times New Roman"/>
          <w:sz w:val="24"/>
          <w:szCs w:val="24"/>
        </w:rPr>
        <w:t xml:space="preserve"> amplitude of −400 V, 60 Hz frequency, and pulse width of 80 </w:t>
      </w:r>
      <w:proofErr w:type="spellStart"/>
      <w:r w:rsidR="00137D7B">
        <w:rPr>
          <w:rFonts w:ascii="Times New Roman" w:hAnsi="Times New Roman" w:cs="Times New Roman"/>
          <w:sz w:val="24"/>
          <w:szCs w:val="24"/>
        </w:rPr>
        <w:t>μs</w:t>
      </w:r>
      <w:proofErr w:type="spellEnd"/>
      <w:r w:rsidR="00137D7B">
        <w:rPr>
          <w:rFonts w:ascii="Times New Roman" w:hAnsi="Times New Roman" w:cs="Times New Roman"/>
          <w:sz w:val="24"/>
          <w:szCs w:val="24"/>
        </w:rPr>
        <w:t xml:space="preserve"> before carrying the ablated carbon atoms through a 1 mm diameter skimmer and attaining supersonic expansion. A chopper wheel selected a </w:t>
      </w:r>
      <w:r w:rsidR="00EF6256">
        <w:rPr>
          <w:rFonts w:ascii="Times New Roman" w:hAnsi="Times New Roman" w:cs="Times New Roman"/>
          <w:sz w:val="24"/>
          <w:szCs w:val="24"/>
        </w:rPr>
        <w:t xml:space="preserve">carbon </w:t>
      </w:r>
      <w:r w:rsidR="00137D7B">
        <w:rPr>
          <w:rFonts w:ascii="Times New Roman" w:hAnsi="Times New Roman" w:cs="Times New Roman"/>
          <w:sz w:val="24"/>
          <w:szCs w:val="24"/>
        </w:rPr>
        <w:t>peak velocity (</w:t>
      </w:r>
      <w:proofErr w:type="spellStart"/>
      <w:r w:rsidR="00137D7B">
        <w:rPr>
          <w:rFonts w:ascii="Times New Roman" w:hAnsi="Times New Roman" w:cs="Times New Roman"/>
          <w:i/>
          <w:sz w:val="24"/>
          <w:szCs w:val="24"/>
        </w:rPr>
        <w:t>v</w:t>
      </w:r>
      <w:r w:rsidR="00137D7B">
        <w:rPr>
          <w:rFonts w:ascii="Times New Roman" w:hAnsi="Times New Roman" w:cs="Times New Roman"/>
          <w:sz w:val="24"/>
          <w:szCs w:val="24"/>
          <w:vertAlign w:val="subscript"/>
        </w:rPr>
        <w:t>p</w:t>
      </w:r>
      <w:proofErr w:type="spellEnd"/>
      <w:r w:rsidR="00137D7B">
        <w:rPr>
          <w:rFonts w:ascii="Times New Roman" w:hAnsi="Times New Roman" w:cs="Times New Roman"/>
          <w:sz w:val="24"/>
          <w:szCs w:val="24"/>
        </w:rPr>
        <w:t xml:space="preserve">) of </w:t>
      </w:r>
      <w:r w:rsidR="00EF6256">
        <w:rPr>
          <w:rFonts w:ascii="Times New Roman" w:hAnsi="Times New Roman" w:cs="Times New Roman"/>
          <w:sz w:val="24"/>
          <w:szCs w:val="24"/>
        </w:rPr>
        <w:t>2298 ± 67 m s</w:t>
      </w:r>
      <w:r w:rsidR="00EF6256">
        <w:rPr>
          <w:rFonts w:ascii="Times New Roman" w:hAnsi="Times New Roman" w:cs="Times New Roman"/>
          <w:sz w:val="24"/>
          <w:szCs w:val="24"/>
          <w:vertAlign w:val="superscript"/>
        </w:rPr>
        <w:t>−1</w:t>
      </w:r>
      <w:r w:rsidR="00EF6256">
        <w:rPr>
          <w:rFonts w:ascii="Times New Roman" w:hAnsi="Times New Roman" w:cs="Times New Roman"/>
          <w:sz w:val="24"/>
          <w:szCs w:val="24"/>
        </w:rPr>
        <w:t xml:space="preserve"> and</w:t>
      </w:r>
      <w:r w:rsidR="006B295C">
        <w:rPr>
          <w:rFonts w:ascii="Times New Roman" w:hAnsi="Times New Roman" w:cs="Times New Roman"/>
          <w:sz w:val="24"/>
          <w:szCs w:val="24"/>
        </w:rPr>
        <w:t xml:space="preserve"> speed ratio (</w:t>
      </w:r>
      <w:r w:rsidR="006B295C">
        <w:rPr>
          <w:rFonts w:ascii="Times New Roman" w:hAnsi="Times New Roman" w:cs="Times New Roman"/>
          <w:i/>
          <w:sz w:val="24"/>
          <w:szCs w:val="24"/>
        </w:rPr>
        <w:t>S</w:t>
      </w:r>
      <w:r w:rsidR="006B295C">
        <w:rPr>
          <w:rFonts w:ascii="Times New Roman" w:hAnsi="Times New Roman" w:cs="Times New Roman"/>
          <w:sz w:val="24"/>
          <w:szCs w:val="24"/>
        </w:rPr>
        <w:t xml:space="preserve">) of 2.6 ± 0.2. A second molecular beam was generated by </w:t>
      </w:r>
      <w:r w:rsidR="000903E2">
        <w:rPr>
          <w:rFonts w:ascii="Times New Roman" w:hAnsi="Times New Roman" w:cs="Times New Roman"/>
          <w:sz w:val="24"/>
          <w:szCs w:val="24"/>
        </w:rPr>
        <w:t>sending</w:t>
      </w:r>
      <w:r w:rsidR="006B295C">
        <w:rPr>
          <w:rFonts w:ascii="Times New Roman" w:hAnsi="Times New Roman" w:cs="Times New Roman"/>
          <w:sz w:val="24"/>
          <w:szCs w:val="24"/>
        </w:rPr>
        <w:t xml:space="preserve"> argon (</w:t>
      </w:r>
      <w:proofErr w:type="spellStart"/>
      <w:r w:rsidR="006B295C">
        <w:rPr>
          <w:rFonts w:ascii="Times New Roman" w:hAnsi="Times New Roman" w:cs="Times New Roman"/>
          <w:sz w:val="24"/>
          <w:szCs w:val="24"/>
        </w:rPr>
        <w:t>Ar</w:t>
      </w:r>
      <w:proofErr w:type="spellEnd"/>
      <w:r w:rsidR="006B295C">
        <w:rPr>
          <w:rFonts w:ascii="Times New Roman" w:hAnsi="Times New Roman" w:cs="Times New Roman"/>
          <w:sz w:val="24"/>
          <w:szCs w:val="24"/>
        </w:rPr>
        <w:t xml:space="preserve">, 99.9999 %, Airgas) at a backing pressure of 550 Torr through a </w:t>
      </w:r>
      <w:r w:rsidR="00C81F6A">
        <w:rPr>
          <w:rFonts w:ascii="Times New Roman" w:hAnsi="Times New Roman" w:cs="Times New Roman"/>
          <w:sz w:val="24"/>
          <w:szCs w:val="24"/>
        </w:rPr>
        <w:t>stainless-steel</w:t>
      </w:r>
      <w:r w:rsidR="006B295C">
        <w:rPr>
          <w:rFonts w:ascii="Times New Roman" w:hAnsi="Times New Roman" w:cs="Times New Roman"/>
          <w:sz w:val="24"/>
          <w:szCs w:val="24"/>
        </w:rPr>
        <w:t xml:space="preserve"> bubbler containing acetonitrile</w:t>
      </w:r>
      <w:r w:rsidR="0003615C">
        <w:rPr>
          <w:rFonts w:ascii="Times New Roman" w:hAnsi="Times New Roman" w:cs="Times New Roman"/>
          <w:sz w:val="24"/>
          <w:szCs w:val="24"/>
        </w:rPr>
        <w:t>-</w:t>
      </w:r>
      <w:r w:rsidR="0003615C">
        <w:rPr>
          <w:rFonts w:ascii="Times New Roman" w:hAnsi="Times New Roman" w:cs="Times New Roman"/>
          <w:i/>
          <w:sz w:val="24"/>
          <w:szCs w:val="24"/>
        </w:rPr>
        <w:t>d</w:t>
      </w:r>
      <w:r w:rsidR="0003615C">
        <w:rPr>
          <w:rFonts w:ascii="Times New Roman" w:hAnsi="Times New Roman" w:cs="Times New Roman"/>
          <w:i/>
          <w:sz w:val="24"/>
          <w:szCs w:val="24"/>
          <w:vertAlign w:val="subscript"/>
        </w:rPr>
        <w:t>3</w:t>
      </w:r>
      <w:r w:rsidR="000903E2">
        <w:rPr>
          <w:rFonts w:ascii="Times New Roman" w:hAnsi="Times New Roman" w:cs="Times New Roman"/>
          <w:sz w:val="24"/>
          <w:szCs w:val="24"/>
        </w:rPr>
        <w:t xml:space="preserve"> (purified by multiple freeze–pump–thaw cycles) and pulsing the resulting gas mixture through a pulsed valve (−350 V, 60 Hz, 80 </w:t>
      </w:r>
      <w:proofErr w:type="spellStart"/>
      <w:r w:rsidR="000903E2">
        <w:rPr>
          <w:rFonts w:ascii="Times New Roman" w:hAnsi="Times New Roman" w:cs="Times New Roman"/>
          <w:sz w:val="24"/>
          <w:szCs w:val="24"/>
        </w:rPr>
        <w:t>μs</w:t>
      </w:r>
      <w:proofErr w:type="spellEnd"/>
      <w:r w:rsidR="000903E2">
        <w:rPr>
          <w:rFonts w:ascii="Times New Roman" w:hAnsi="Times New Roman" w:cs="Times New Roman"/>
          <w:sz w:val="24"/>
          <w:szCs w:val="24"/>
        </w:rPr>
        <w:t xml:space="preserve">) and skimmer. </w:t>
      </w:r>
      <w:r w:rsidR="00137D7B">
        <w:rPr>
          <w:rFonts w:ascii="Times New Roman" w:hAnsi="Times New Roman" w:cs="Times New Roman"/>
          <w:sz w:val="24"/>
          <w:szCs w:val="24"/>
        </w:rPr>
        <w:t xml:space="preserve">In the interaction region, the carbon beam crossed </w:t>
      </w:r>
      <w:r w:rsidR="000903E2">
        <w:rPr>
          <w:rFonts w:ascii="Times New Roman" w:hAnsi="Times New Roman" w:cs="Times New Roman"/>
          <w:sz w:val="24"/>
          <w:szCs w:val="24"/>
        </w:rPr>
        <w:t>the acetonitrile</w:t>
      </w:r>
      <w:r w:rsidR="0003615C">
        <w:rPr>
          <w:rFonts w:ascii="Times New Roman" w:hAnsi="Times New Roman" w:cs="Times New Roman"/>
          <w:sz w:val="24"/>
          <w:szCs w:val="24"/>
        </w:rPr>
        <w:t>-</w:t>
      </w:r>
      <w:r w:rsidR="0003615C">
        <w:rPr>
          <w:rFonts w:ascii="Times New Roman" w:hAnsi="Times New Roman" w:cs="Times New Roman"/>
          <w:i/>
          <w:sz w:val="24"/>
          <w:szCs w:val="24"/>
        </w:rPr>
        <w:t>d</w:t>
      </w:r>
      <w:r w:rsidR="0003615C">
        <w:rPr>
          <w:rFonts w:ascii="Times New Roman" w:hAnsi="Times New Roman" w:cs="Times New Roman"/>
          <w:i/>
          <w:sz w:val="24"/>
          <w:szCs w:val="24"/>
          <w:vertAlign w:val="subscript"/>
        </w:rPr>
        <w:t>3</w:t>
      </w:r>
      <w:r w:rsidR="000903E2">
        <w:rPr>
          <w:rFonts w:ascii="Times New Roman" w:hAnsi="Times New Roman" w:cs="Times New Roman"/>
          <w:sz w:val="24"/>
          <w:szCs w:val="24"/>
        </w:rPr>
        <w:t xml:space="preserve"> beam (</w:t>
      </w:r>
      <w:proofErr w:type="spellStart"/>
      <w:r w:rsidR="000903E2">
        <w:rPr>
          <w:rFonts w:ascii="Times New Roman" w:hAnsi="Times New Roman" w:cs="Times New Roman"/>
          <w:i/>
          <w:sz w:val="24"/>
          <w:szCs w:val="24"/>
        </w:rPr>
        <w:t>v</w:t>
      </w:r>
      <w:r w:rsidR="000903E2">
        <w:rPr>
          <w:rFonts w:ascii="Times New Roman" w:hAnsi="Times New Roman" w:cs="Times New Roman"/>
          <w:sz w:val="24"/>
          <w:szCs w:val="24"/>
          <w:vertAlign w:val="subscript"/>
        </w:rPr>
        <w:t>p</w:t>
      </w:r>
      <w:proofErr w:type="spellEnd"/>
      <w:r w:rsidR="000903E2">
        <w:rPr>
          <w:rFonts w:ascii="Times New Roman" w:hAnsi="Times New Roman" w:cs="Times New Roman"/>
          <w:sz w:val="24"/>
          <w:szCs w:val="24"/>
        </w:rPr>
        <w:t xml:space="preserve"> = 710 ±</w:t>
      </w:r>
      <w:r w:rsidR="00186729">
        <w:rPr>
          <w:rFonts w:ascii="Times New Roman" w:hAnsi="Times New Roman" w:cs="Times New Roman"/>
          <w:sz w:val="24"/>
          <w:szCs w:val="24"/>
        </w:rPr>
        <w:t xml:space="preserve"> 6</w:t>
      </w:r>
      <w:r w:rsidR="000903E2">
        <w:rPr>
          <w:rFonts w:ascii="Times New Roman" w:hAnsi="Times New Roman" w:cs="Times New Roman"/>
          <w:sz w:val="24"/>
          <w:szCs w:val="24"/>
        </w:rPr>
        <w:t xml:space="preserve"> m s</w:t>
      </w:r>
      <w:r w:rsidR="000903E2">
        <w:rPr>
          <w:rFonts w:ascii="Times New Roman" w:hAnsi="Times New Roman" w:cs="Times New Roman"/>
          <w:sz w:val="24"/>
          <w:szCs w:val="24"/>
          <w:vertAlign w:val="superscript"/>
        </w:rPr>
        <w:t>−1</w:t>
      </w:r>
      <w:r w:rsidR="000903E2">
        <w:rPr>
          <w:rFonts w:ascii="Times New Roman" w:hAnsi="Times New Roman" w:cs="Times New Roman"/>
          <w:sz w:val="24"/>
          <w:szCs w:val="24"/>
        </w:rPr>
        <w:t xml:space="preserve">, </w:t>
      </w:r>
      <w:r w:rsidR="000903E2">
        <w:rPr>
          <w:rFonts w:ascii="Times New Roman" w:hAnsi="Times New Roman" w:cs="Times New Roman"/>
          <w:i/>
          <w:sz w:val="24"/>
          <w:szCs w:val="24"/>
        </w:rPr>
        <w:t>S</w:t>
      </w:r>
      <w:r w:rsidR="000903E2">
        <w:rPr>
          <w:rFonts w:ascii="Times New Roman" w:hAnsi="Times New Roman" w:cs="Times New Roman"/>
          <w:sz w:val="24"/>
          <w:szCs w:val="24"/>
        </w:rPr>
        <w:t xml:space="preserve"> = 11.6 </w:t>
      </w:r>
      <w:r w:rsidR="000903E2" w:rsidRPr="00812408">
        <w:rPr>
          <w:rFonts w:ascii="Times New Roman" w:hAnsi="Times New Roman" w:cs="Times New Roman"/>
          <w:sz w:val="24"/>
          <w:szCs w:val="24"/>
        </w:rPr>
        <w:t>± 1.7) giving a collision energy (</w:t>
      </w:r>
      <w:r w:rsidR="000903E2" w:rsidRPr="00812408">
        <w:rPr>
          <w:rFonts w:ascii="Times New Roman" w:hAnsi="Times New Roman" w:cs="Times New Roman"/>
          <w:i/>
          <w:sz w:val="24"/>
          <w:szCs w:val="24"/>
        </w:rPr>
        <w:t>E</w:t>
      </w:r>
      <w:r w:rsidR="000903E2" w:rsidRPr="00812408">
        <w:rPr>
          <w:rFonts w:ascii="Times New Roman" w:hAnsi="Times New Roman" w:cs="Times New Roman"/>
          <w:sz w:val="24"/>
          <w:szCs w:val="24"/>
          <w:vertAlign w:val="subscript"/>
        </w:rPr>
        <w:t>C</w:t>
      </w:r>
      <w:r w:rsidR="000903E2" w:rsidRPr="00812408">
        <w:rPr>
          <w:rFonts w:ascii="Times New Roman" w:hAnsi="Times New Roman" w:cs="Times New Roman"/>
          <w:sz w:val="24"/>
          <w:szCs w:val="24"/>
        </w:rPr>
        <w:t xml:space="preserve">) of </w:t>
      </w:r>
      <w:r w:rsidR="00186729" w:rsidRPr="00812408">
        <w:rPr>
          <w:rFonts w:ascii="Times New Roman" w:hAnsi="Times New Roman" w:cs="Times New Roman"/>
          <w:sz w:val="24"/>
          <w:szCs w:val="24"/>
        </w:rPr>
        <w:t>27.3 ± 1.5 kJ mol</w:t>
      </w:r>
      <w:r w:rsidR="00186729" w:rsidRPr="00812408">
        <w:rPr>
          <w:rFonts w:ascii="Times New Roman" w:hAnsi="Times New Roman" w:cs="Times New Roman"/>
          <w:sz w:val="24"/>
          <w:szCs w:val="24"/>
          <w:vertAlign w:val="superscript"/>
        </w:rPr>
        <w:t>−1</w:t>
      </w:r>
      <w:r w:rsidR="006172C6" w:rsidRPr="00812408">
        <w:rPr>
          <w:rFonts w:ascii="Times New Roman" w:hAnsi="Times New Roman" w:cs="Times New Roman"/>
          <w:sz w:val="24"/>
          <w:szCs w:val="24"/>
        </w:rPr>
        <w:t xml:space="preserve"> and center-of-mass</w:t>
      </w:r>
      <w:r w:rsidR="00186729" w:rsidRPr="00812408">
        <w:rPr>
          <w:rFonts w:ascii="Times New Roman" w:hAnsi="Times New Roman" w:cs="Times New Roman"/>
          <w:sz w:val="24"/>
          <w:szCs w:val="24"/>
        </w:rPr>
        <w:t xml:space="preserve"> angle</w:t>
      </w:r>
      <w:r w:rsidR="006172C6" w:rsidRPr="00812408">
        <w:rPr>
          <w:rFonts w:ascii="Times New Roman" w:hAnsi="Times New Roman" w:cs="Times New Roman"/>
          <w:sz w:val="24"/>
          <w:szCs w:val="24"/>
        </w:rPr>
        <w:t xml:space="preserve"> (</w:t>
      </w:r>
      <w:r w:rsidR="006172C6" w:rsidRPr="00812408">
        <w:rPr>
          <w:rFonts w:ascii="Times New Roman" w:hAnsi="Times New Roman" w:cs="Times New Roman"/>
          <w:i/>
          <w:sz w:val="24"/>
          <w:szCs w:val="24"/>
        </w:rPr>
        <w:t>Θ</w:t>
      </w:r>
      <w:r w:rsidR="006172C6" w:rsidRPr="00812408">
        <w:rPr>
          <w:rFonts w:ascii="Times New Roman" w:hAnsi="Times New Roman" w:cs="Times New Roman"/>
          <w:sz w:val="24"/>
          <w:szCs w:val="24"/>
          <w:vertAlign w:val="subscript"/>
        </w:rPr>
        <w:t>CM</w:t>
      </w:r>
      <w:r w:rsidR="006172C6" w:rsidRPr="00812408">
        <w:rPr>
          <w:rFonts w:ascii="Times New Roman" w:hAnsi="Times New Roman" w:cs="Times New Roman"/>
          <w:sz w:val="24"/>
          <w:szCs w:val="24"/>
        </w:rPr>
        <w:t>)</w:t>
      </w:r>
      <w:r w:rsidR="00186729" w:rsidRPr="00812408">
        <w:rPr>
          <w:rFonts w:ascii="Times New Roman" w:hAnsi="Times New Roman" w:cs="Times New Roman"/>
          <w:sz w:val="24"/>
          <w:szCs w:val="24"/>
        </w:rPr>
        <w:t xml:space="preserve"> of 49.3 ± 1.1°.</w:t>
      </w:r>
      <w:r w:rsidR="007F3C5E" w:rsidRPr="00812408">
        <w:rPr>
          <w:rFonts w:ascii="Times New Roman" w:hAnsi="Times New Roman" w:cs="Times New Roman"/>
          <w:sz w:val="24"/>
          <w:szCs w:val="24"/>
        </w:rPr>
        <w:t xml:space="preserve"> </w:t>
      </w:r>
      <w:r w:rsidR="00107B3A" w:rsidRPr="00812408">
        <w:rPr>
          <w:rFonts w:ascii="Times New Roman" w:hAnsi="Times New Roman" w:cs="Times New Roman"/>
          <w:sz w:val="24"/>
          <w:szCs w:val="24"/>
        </w:rPr>
        <w:t>It should be noted that dicarbon (C</w:t>
      </w:r>
      <w:r w:rsidR="00107B3A" w:rsidRPr="00812408">
        <w:rPr>
          <w:rFonts w:ascii="Times New Roman" w:hAnsi="Times New Roman" w:cs="Times New Roman"/>
          <w:sz w:val="24"/>
          <w:szCs w:val="24"/>
          <w:vertAlign w:val="subscript"/>
        </w:rPr>
        <w:t>2</w:t>
      </w:r>
      <w:r w:rsidR="00D3068F" w:rsidRPr="00812408">
        <w:rPr>
          <w:rFonts w:ascii="Times New Roman" w:hAnsi="Times New Roman" w:cs="Times New Roman"/>
          <w:sz w:val="24"/>
          <w:szCs w:val="24"/>
        </w:rPr>
        <w:t>, X</w:t>
      </w:r>
      <w:r w:rsidR="00D3068F" w:rsidRPr="00812408">
        <w:rPr>
          <w:rFonts w:ascii="Times New Roman" w:hAnsi="Times New Roman" w:cs="Times New Roman"/>
          <w:sz w:val="24"/>
          <w:szCs w:val="24"/>
          <w:vertAlign w:val="superscript"/>
        </w:rPr>
        <w:t>1</w:t>
      </w:r>
      <w:r w:rsidR="00D3068F" w:rsidRPr="00812408">
        <w:rPr>
          <w:rFonts w:ascii="Times New Roman" w:hAnsi="Times New Roman" w:cs="Times New Roman"/>
          <w:sz w:val="24"/>
          <w:szCs w:val="24"/>
        </w:rPr>
        <w:t>∑</w:t>
      </w:r>
      <w:r w:rsidR="00D3068F" w:rsidRPr="00812408">
        <w:rPr>
          <w:rFonts w:ascii="Times New Roman" w:hAnsi="Times New Roman" w:cs="Times New Roman"/>
          <w:sz w:val="24"/>
          <w:szCs w:val="24"/>
          <w:vertAlign w:val="subscript"/>
        </w:rPr>
        <w:t>g</w:t>
      </w:r>
      <w:r w:rsidR="00D3068F" w:rsidRPr="00812408">
        <w:rPr>
          <w:rFonts w:ascii="Times New Roman" w:hAnsi="Times New Roman" w:cs="Times New Roman"/>
          <w:sz w:val="24"/>
          <w:szCs w:val="24"/>
          <w:vertAlign w:val="superscript"/>
        </w:rPr>
        <w:t>+</w:t>
      </w:r>
      <w:r w:rsidR="00D3068F" w:rsidRPr="00812408">
        <w:rPr>
          <w:rFonts w:ascii="Times New Roman" w:hAnsi="Times New Roman" w:cs="Times New Roman"/>
          <w:sz w:val="24"/>
          <w:szCs w:val="24"/>
        </w:rPr>
        <w:t xml:space="preserve"> / a</w:t>
      </w:r>
      <w:r w:rsidR="00D3068F" w:rsidRPr="00812408">
        <w:rPr>
          <w:rFonts w:ascii="Times New Roman" w:hAnsi="Times New Roman" w:cs="Times New Roman"/>
          <w:sz w:val="24"/>
          <w:szCs w:val="24"/>
          <w:vertAlign w:val="superscript"/>
        </w:rPr>
        <w:t>3</w:t>
      </w:r>
      <w:r w:rsidR="00D3068F" w:rsidRPr="00812408">
        <w:rPr>
          <w:rFonts w:ascii="Times New Roman" w:hAnsi="Times New Roman" w:cs="Times New Roman"/>
          <w:sz w:val="24"/>
          <w:szCs w:val="24"/>
        </w:rPr>
        <w:t>Π</w:t>
      </w:r>
      <w:r w:rsidR="00D3068F" w:rsidRPr="00812408">
        <w:rPr>
          <w:rFonts w:ascii="Times New Roman" w:hAnsi="Times New Roman" w:cs="Times New Roman"/>
          <w:sz w:val="24"/>
          <w:szCs w:val="24"/>
          <w:vertAlign w:val="subscript"/>
        </w:rPr>
        <w:t>u</w:t>
      </w:r>
      <w:r w:rsidR="00107B3A" w:rsidRPr="00812408">
        <w:rPr>
          <w:rFonts w:ascii="Times New Roman" w:hAnsi="Times New Roman" w:cs="Times New Roman"/>
          <w:sz w:val="24"/>
          <w:szCs w:val="24"/>
        </w:rPr>
        <w:t xml:space="preserve">) and </w:t>
      </w:r>
      <w:proofErr w:type="spellStart"/>
      <w:r w:rsidR="00107B3A" w:rsidRPr="00812408">
        <w:rPr>
          <w:rFonts w:ascii="Times New Roman" w:hAnsi="Times New Roman" w:cs="Times New Roman"/>
          <w:sz w:val="24"/>
          <w:szCs w:val="24"/>
        </w:rPr>
        <w:t>tricarbon</w:t>
      </w:r>
      <w:proofErr w:type="spellEnd"/>
      <w:r w:rsidR="00107B3A" w:rsidRPr="00812408">
        <w:rPr>
          <w:rFonts w:ascii="Times New Roman" w:hAnsi="Times New Roman" w:cs="Times New Roman"/>
          <w:sz w:val="24"/>
          <w:szCs w:val="24"/>
        </w:rPr>
        <w:t xml:space="preserve"> (C</w:t>
      </w:r>
      <w:r w:rsidR="00107B3A" w:rsidRPr="00812408">
        <w:rPr>
          <w:rFonts w:ascii="Times New Roman" w:hAnsi="Times New Roman" w:cs="Times New Roman"/>
          <w:sz w:val="24"/>
          <w:szCs w:val="24"/>
          <w:vertAlign w:val="subscript"/>
        </w:rPr>
        <w:t>3</w:t>
      </w:r>
      <w:r w:rsidR="00D3068F" w:rsidRPr="00812408">
        <w:rPr>
          <w:rFonts w:ascii="Times New Roman" w:hAnsi="Times New Roman" w:cs="Times New Roman"/>
          <w:sz w:val="24"/>
          <w:szCs w:val="24"/>
        </w:rPr>
        <w:t>, X</w:t>
      </w:r>
      <w:r w:rsidR="00D3068F" w:rsidRPr="00812408">
        <w:rPr>
          <w:rFonts w:ascii="Times New Roman" w:hAnsi="Times New Roman" w:cs="Times New Roman"/>
          <w:sz w:val="24"/>
          <w:szCs w:val="24"/>
          <w:vertAlign w:val="superscript"/>
        </w:rPr>
        <w:t>1</w:t>
      </w:r>
      <w:r w:rsidR="00D3068F" w:rsidRPr="00812408">
        <w:rPr>
          <w:rFonts w:ascii="Times New Roman" w:hAnsi="Times New Roman" w:cs="Times New Roman"/>
          <w:sz w:val="24"/>
          <w:szCs w:val="24"/>
        </w:rPr>
        <w:t>∑</w:t>
      </w:r>
      <w:r w:rsidR="00D3068F" w:rsidRPr="00812408">
        <w:rPr>
          <w:rFonts w:ascii="Times New Roman" w:hAnsi="Times New Roman" w:cs="Times New Roman"/>
          <w:sz w:val="24"/>
          <w:szCs w:val="24"/>
          <w:vertAlign w:val="subscript"/>
        </w:rPr>
        <w:t>g</w:t>
      </w:r>
      <w:r w:rsidR="00D3068F" w:rsidRPr="00812408">
        <w:rPr>
          <w:rFonts w:ascii="Times New Roman" w:hAnsi="Times New Roman" w:cs="Times New Roman"/>
          <w:sz w:val="24"/>
          <w:szCs w:val="24"/>
          <w:vertAlign w:val="superscript"/>
        </w:rPr>
        <w:t>+</w:t>
      </w:r>
      <w:r w:rsidR="00107B3A" w:rsidRPr="00812408">
        <w:rPr>
          <w:rFonts w:ascii="Times New Roman" w:hAnsi="Times New Roman" w:cs="Times New Roman"/>
          <w:sz w:val="24"/>
          <w:szCs w:val="24"/>
        </w:rPr>
        <w:t>) molecules were also produced in the ablation source at minor levels of less than a few percent. However,</w:t>
      </w:r>
      <w:r w:rsidR="009C6F69">
        <w:rPr>
          <w:rFonts w:ascii="Times New Roman" w:hAnsi="Times New Roman" w:cs="Times New Roman"/>
          <w:sz w:val="24"/>
          <w:szCs w:val="24"/>
        </w:rPr>
        <w:t xml:space="preserve"> </w:t>
      </w:r>
      <w:r w:rsidR="00107B3A" w:rsidRPr="00812408">
        <w:rPr>
          <w:rFonts w:ascii="Times New Roman" w:hAnsi="Times New Roman" w:cs="Times New Roman"/>
          <w:sz w:val="24"/>
          <w:szCs w:val="24"/>
        </w:rPr>
        <w:lastRenderedPageBreak/>
        <w:t xml:space="preserve">signal recorded at </w:t>
      </w:r>
      <w:r w:rsidR="00107B3A" w:rsidRPr="00812408">
        <w:rPr>
          <w:rFonts w:ascii="Times New Roman" w:hAnsi="Times New Roman" w:cs="Times New Roman"/>
          <w:i/>
          <w:iCs/>
          <w:sz w:val="24"/>
          <w:szCs w:val="24"/>
        </w:rPr>
        <w:t>m</w:t>
      </w:r>
      <w:r w:rsidR="00107B3A" w:rsidRPr="00812408">
        <w:rPr>
          <w:rFonts w:ascii="Times New Roman" w:hAnsi="Times New Roman" w:cs="Times New Roman"/>
          <w:sz w:val="24"/>
          <w:szCs w:val="24"/>
        </w:rPr>
        <w:t>/</w:t>
      </w:r>
      <w:r w:rsidR="00107B3A" w:rsidRPr="00812408">
        <w:rPr>
          <w:rFonts w:ascii="Times New Roman" w:hAnsi="Times New Roman" w:cs="Times New Roman"/>
          <w:i/>
          <w:iCs/>
          <w:sz w:val="24"/>
          <w:szCs w:val="24"/>
        </w:rPr>
        <w:t>z</w:t>
      </w:r>
      <w:r w:rsidR="00107B3A" w:rsidRPr="00812408">
        <w:rPr>
          <w:rFonts w:ascii="Times New Roman" w:hAnsi="Times New Roman" w:cs="Times New Roman"/>
          <w:sz w:val="24"/>
          <w:szCs w:val="24"/>
        </w:rPr>
        <w:t xml:space="preserve"> = 52 and 54 can only be replicated with a single channel via reaction of atomic carbon with acetonitrile-</w:t>
      </w:r>
      <w:r w:rsidR="00107B3A" w:rsidRPr="00812408">
        <w:rPr>
          <w:rFonts w:ascii="Times New Roman" w:hAnsi="Times New Roman" w:cs="Times New Roman"/>
          <w:i/>
          <w:iCs/>
          <w:sz w:val="24"/>
          <w:szCs w:val="24"/>
        </w:rPr>
        <w:t>d</w:t>
      </w:r>
      <w:r w:rsidR="00107B3A" w:rsidRPr="00812408">
        <w:rPr>
          <w:rFonts w:ascii="Times New Roman" w:hAnsi="Times New Roman" w:cs="Times New Roman"/>
          <w:i/>
          <w:iCs/>
          <w:sz w:val="24"/>
          <w:szCs w:val="24"/>
          <w:vertAlign w:val="subscript"/>
        </w:rPr>
        <w:t>3</w:t>
      </w:r>
      <w:r w:rsidR="009F01AF" w:rsidRPr="00812408">
        <w:rPr>
          <w:rFonts w:ascii="Times New Roman" w:hAnsi="Times New Roman" w:cs="Times New Roman"/>
          <w:sz w:val="24"/>
          <w:szCs w:val="24"/>
        </w:rPr>
        <w:t xml:space="preserve"> (</w:t>
      </w:r>
      <w:r w:rsidR="009F01AF" w:rsidRPr="00812408">
        <w:rPr>
          <w:rFonts w:ascii="Times New Roman" w:hAnsi="Times New Roman" w:cs="Times New Roman"/>
          <w:i/>
          <w:iCs/>
          <w:sz w:val="24"/>
          <w:szCs w:val="24"/>
        </w:rPr>
        <w:t>Results and Discussion</w:t>
      </w:r>
      <w:r w:rsidR="009F01AF" w:rsidRPr="00812408">
        <w:rPr>
          <w:rFonts w:ascii="Times New Roman" w:hAnsi="Times New Roman" w:cs="Times New Roman"/>
          <w:sz w:val="24"/>
          <w:szCs w:val="24"/>
        </w:rPr>
        <w:t>)</w:t>
      </w:r>
      <w:r w:rsidR="00107B3A" w:rsidRPr="00812408">
        <w:rPr>
          <w:rFonts w:ascii="Times New Roman" w:hAnsi="Times New Roman" w:cs="Times New Roman"/>
          <w:sz w:val="24"/>
          <w:szCs w:val="24"/>
        </w:rPr>
        <w:t>.</w:t>
      </w:r>
    </w:p>
    <w:p w14:paraId="0B355D91" w14:textId="2656973E" w:rsidR="0010153D" w:rsidRPr="00380170" w:rsidRDefault="00ED12C6" w:rsidP="00E50DF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86729">
        <w:rPr>
          <w:rFonts w:ascii="Times New Roman" w:hAnsi="Times New Roman" w:cs="Times New Roman"/>
          <w:sz w:val="24"/>
          <w:szCs w:val="24"/>
        </w:rPr>
        <w:t xml:space="preserve">Reactive scattering products were </w:t>
      </w:r>
      <w:r w:rsidR="00264838">
        <w:rPr>
          <w:rFonts w:ascii="Times New Roman" w:hAnsi="Times New Roman" w:cs="Times New Roman"/>
          <w:sz w:val="24"/>
          <w:szCs w:val="24"/>
        </w:rPr>
        <w:t>collected</w:t>
      </w:r>
      <w:r w:rsidR="00186729">
        <w:rPr>
          <w:rFonts w:ascii="Times New Roman" w:hAnsi="Times New Roman" w:cs="Times New Roman"/>
          <w:sz w:val="24"/>
          <w:szCs w:val="24"/>
        </w:rPr>
        <w:t xml:space="preserve"> by a </w:t>
      </w:r>
      <w:proofErr w:type="gramStart"/>
      <w:r w:rsidR="00186729">
        <w:rPr>
          <w:rFonts w:ascii="Times New Roman" w:hAnsi="Times New Roman" w:cs="Times New Roman"/>
          <w:sz w:val="24"/>
          <w:szCs w:val="24"/>
        </w:rPr>
        <w:t>triply</w:t>
      </w:r>
      <w:proofErr w:type="gramEnd"/>
      <w:r w:rsidR="00186729">
        <w:rPr>
          <w:rFonts w:ascii="Times New Roman" w:hAnsi="Times New Roman" w:cs="Times New Roman"/>
          <w:sz w:val="24"/>
          <w:szCs w:val="24"/>
        </w:rPr>
        <w:t xml:space="preserve"> differentially pumped</w:t>
      </w:r>
      <w:r w:rsidR="00264838">
        <w:rPr>
          <w:rFonts w:ascii="Times New Roman" w:hAnsi="Times New Roman" w:cs="Times New Roman"/>
          <w:sz w:val="24"/>
          <w:szCs w:val="24"/>
        </w:rPr>
        <w:t xml:space="preserve"> </w:t>
      </w:r>
      <w:r w:rsidR="00EF3FC4">
        <w:rPr>
          <w:rFonts w:ascii="Times New Roman" w:hAnsi="Times New Roman" w:cs="Times New Roman"/>
          <w:sz w:val="24"/>
          <w:szCs w:val="24"/>
        </w:rPr>
        <w:t>universal</w:t>
      </w:r>
      <w:r w:rsidR="00264838">
        <w:rPr>
          <w:rFonts w:ascii="Times New Roman" w:hAnsi="Times New Roman" w:cs="Times New Roman"/>
          <w:sz w:val="24"/>
          <w:szCs w:val="24"/>
        </w:rPr>
        <w:t xml:space="preserve"> detector which can rotate within the plane of the reactant beams. </w:t>
      </w:r>
      <w:r w:rsidR="00EF3FC4">
        <w:rPr>
          <w:rFonts w:ascii="Times New Roman" w:hAnsi="Times New Roman" w:cs="Times New Roman"/>
          <w:sz w:val="24"/>
          <w:szCs w:val="24"/>
        </w:rPr>
        <w:t>Products that entered the detector were ionized by electron impact ionization at 80 eV and filtered by mass-to-charge ratio (</w:t>
      </w:r>
      <w:r w:rsidR="00EF3FC4">
        <w:rPr>
          <w:rFonts w:ascii="Times New Roman" w:hAnsi="Times New Roman" w:cs="Times New Roman"/>
          <w:i/>
          <w:sz w:val="24"/>
          <w:szCs w:val="24"/>
        </w:rPr>
        <w:t>m</w:t>
      </w:r>
      <w:r w:rsidR="00EF3FC4">
        <w:rPr>
          <w:rFonts w:ascii="Times New Roman" w:hAnsi="Times New Roman" w:cs="Times New Roman"/>
          <w:sz w:val="24"/>
          <w:szCs w:val="24"/>
        </w:rPr>
        <w:t>/</w:t>
      </w:r>
      <w:r w:rsidR="00EF3FC4">
        <w:rPr>
          <w:rFonts w:ascii="Times New Roman" w:hAnsi="Times New Roman" w:cs="Times New Roman"/>
          <w:i/>
          <w:sz w:val="24"/>
          <w:szCs w:val="24"/>
        </w:rPr>
        <w:t>z</w:t>
      </w:r>
      <w:r w:rsidR="00EF3FC4">
        <w:rPr>
          <w:rFonts w:ascii="Times New Roman" w:hAnsi="Times New Roman" w:cs="Times New Roman"/>
          <w:sz w:val="24"/>
          <w:szCs w:val="24"/>
        </w:rPr>
        <w:t xml:space="preserve">) with a quadrupole mass spectrometer (150QC, </w:t>
      </w:r>
      <w:proofErr w:type="spellStart"/>
      <w:r w:rsidR="00EF3FC4">
        <w:rPr>
          <w:rFonts w:ascii="Times New Roman" w:hAnsi="Times New Roman" w:cs="Times New Roman"/>
          <w:sz w:val="24"/>
          <w:szCs w:val="24"/>
        </w:rPr>
        <w:t>Extrel</w:t>
      </w:r>
      <w:proofErr w:type="spellEnd"/>
      <w:r w:rsidR="00EF3FC4">
        <w:rPr>
          <w:rFonts w:ascii="Times New Roman" w:hAnsi="Times New Roman" w:cs="Times New Roman"/>
          <w:sz w:val="24"/>
          <w:szCs w:val="24"/>
        </w:rPr>
        <w:t>) operating in the time-of-flight (TOF) mode. Signal acquisition and enhancement was performed with a Daly-type setup.</w:t>
      </w:r>
      <w:hyperlink w:anchor="_ENREF_25" w:tooltip="Daly, 1960 #2" w:history="1">
        <w:r w:rsidR="00282596">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&lt;EndNote&gt;&lt;Cite&gt;&lt;Author&gt;Daly&lt;/Author&gt;&lt;Year&gt;1960&lt;/Year&gt;&lt;RecNum&gt;2&lt;/RecNum&gt;&lt;DisplayText&gt;&lt;style face="superscript"&gt;25&lt;/style&gt;&lt;/DisplayText&gt;&lt;record&gt;&lt;rec-number&gt;2&lt;/rec-number&gt;&lt;foreign-keys&gt;&lt;key app="EN" db-id="2dz5ptpdvaaetuedawwxpw5httr0w0s92zpf"&gt;2&lt;/key&gt;&lt;/foreign-keys&gt;&lt;ref-type name="Journal Article"&gt;17&lt;/ref-type&gt;&lt;contributors&gt;&lt;authors&gt;&lt;author&gt;Daly, N. R.&lt;/author&gt;&lt;/authors&gt;&lt;/contributors&gt;&lt;titles&gt;&lt;title&gt;Scintillation type mass spectrometer ion detector&lt;/title&gt;&lt;secondary-title&gt;Review of Scientific Instruments&lt;/secondary-title&gt;&lt;/titles&gt;&lt;periodical&gt;&lt;full-title&gt;Review of Scientific Instruments&lt;/full-title&gt;&lt;abbr-2&gt;Rev. Sci. Instrum.&lt;/abbr-2&gt;&lt;/periodical&gt;&lt;pages&gt;264-267&lt;/pages&gt;&lt;volume&gt;31&lt;/volume&gt;&lt;number&gt;3&lt;/number&gt;&lt;dates&gt;&lt;year&gt;1960&lt;/year&gt;&lt;/dates&gt;&lt;isbn&gt;0034-6748&lt;/isbn&gt;&lt;urls&gt;&lt;/urls&gt;&lt;/record&gt;&lt;/Cite&gt;&lt;/EndNote&gt;</w:instrText>
        </w:r>
        <w:r w:rsidR="00282596">
          <w:rPr>
            <w:rFonts w:ascii="Times New Roman" w:hAnsi="Times New Roman" w:cs="Times New Roman"/>
            <w:sz w:val="24"/>
            <w:szCs w:val="24"/>
          </w:rPr>
          <w:fldChar w:fldCharType="separate"/>
        </w:r>
        <w:r w:rsidR="00282596" w:rsidRPr="007B1141">
          <w:rPr>
            <w:rFonts w:ascii="Times New Roman" w:hAnsi="Times New Roman" w:cs="Times New Roman"/>
            <w:noProof/>
            <w:sz w:val="24"/>
            <w:szCs w:val="24"/>
            <w:vertAlign w:val="superscript"/>
          </w:rPr>
          <w:t>25</w:t>
        </w:r>
        <w:r w:rsidR="00282596">
          <w:rPr>
            <w:rFonts w:ascii="Times New Roman" w:hAnsi="Times New Roman" w:cs="Times New Roman"/>
            <w:sz w:val="24"/>
            <w:szCs w:val="24"/>
          </w:rPr>
          <w:fldChar w:fldCharType="end"/>
        </w:r>
      </w:hyperlink>
      <w:r w:rsidR="00EF3FC4">
        <w:rPr>
          <w:rFonts w:ascii="Times New Roman" w:hAnsi="Times New Roman" w:cs="Times New Roman"/>
          <w:sz w:val="24"/>
          <w:szCs w:val="24"/>
        </w:rPr>
        <w:t xml:space="preserve"> </w:t>
      </w:r>
      <w:r w:rsidR="00413955">
        <w:rPr>
          <w:rFonts w:ascii="Times New Roman" w:hAnsi="Times New Roman" w:cs="Times New Roman"/>
          <w:sz w:val="24"/>
          <w:szCs w:val="24"/>
        </w:rPr>
        <w:t xml:space="preserve">Up to </w:t>
      </w:r>
      <w:r w:rsidR="003D4402">
        <w:rPr>
          <w:rFonts w:ascii="Times New Roman" w:hAnsi="Times New Roman" w:cs="Times New Roman"/>
          <w:sz w:val="24"/>
          <w:szCs w:val="24"/>
        </w:rPr>
        <w:t>5.4</w:t>
      </w:r>
      <w:r w:rsidR="00E902F5">
        <w:rPr>
          <w:rFonts w:ascii="Times New Roman" w:hAnsi="Times New Roman" w:cs="Times New Roman"/>
          <w:sz w:val="24"/>
          <w:szCs w:val="24"/>
        </w:rPr>
        <w:t xml:space="preserve"> ×</w:t>
      </w:r>
      <w:r w:rsidR="003D4402">
        <w:rPr>
          <w:rFonts w:ascii="Times New Roman" w:hAnsi="Times New Roman" w:cs="Times New Roman"/>
          <w:sz w:val="24"/>
          <w:szCs w:val="24"/>
        </w:rPr>
        <w:t xml:space="preserve"> 10</w:t>
      </w:r>
      <w:r w:rsidR="003D4402">
        <w:rPr>
          <w:rFonts w:ascii="Times New Roman" w:hAnsi="Times New Roman" w:cs="Times New Roman"/>
          <w:sz w:val="24"/>
          <w:szCs w:val="24"/>
          <w:vertAlign w:val="superscript"/>
        </w:rPr>
        <w:t>6</w:t>
      </w:r>
      <w:r w:rsidR="00413955">
        <w:rPr>
          <w:rFonts w:ascii="Times New Roman" w:hAnsi="Times New Roman" w:cs="Times New Roman"/>
          <w:sz w:val="24"/>
          <w:szCs w:val="24"/>
        </w:rPr>
        <w:t xml:space="preserve"> </w:t>
      </w:r>
      <w:r w:rsidR="006172C6">
        <w:rPr>
          <w:rFonts w:ascii="Times New Roman" w:hAnsi="Times New Roman" w:cs="Times New Roman"/>
          <w:sz w:val="24"/>
          <w:szCs w:val="24"/>
        </w:rPr>
        <w:t>TOFs in a</w:t>
      </w:r>
      <w:r w:rsidR="00234371">
        <w:rPr>
          <w:rFonts w:ascii="Times New Roman" w:hAnsi="Times New Roman" w:cs="Times New Roman"/>
          <w:sz w:val="24"/>
          <w:szCs w:val="24"/>
        </w:rPr>
        <w:t>n angular range of 9.3° ≤ Θ ≤ 64.3°</w:t>
      </w:r>
      <w:r w:rsidR="006172C6">
        <w:rPr>
          <w:rFonts w:ascii="Times New Roman" w:hAnsi="Times New Roman" w:cs="Times New Roman"/>
          <w:sz w:val="24"/>
          <w:szCs w:val="24"/>
        </w:rPr>
        <w:t xml:space="preserve"> were</w:t>
      </w:r>
      <w:r w:rsidR="00234371">
        <w:rPr>
          <w:rFonts w:ascii="Times New Roman" w:hAnsi="Times New Roman" w:cs="Times New Roman"/>
          <w:sz w:val="24"/>
          <w:szCs w:val="24"/>
        </w:rPr>
        <w:t xml:space="preserve"> scanned in 5° steps </w:t>
      </w:r>
      <w:r w:rsidR="006172C6">
        <w:rPr>
          <w:rFonts w:ascii="Times New Roman" w:hAnsi="Times New Roman" w:cs="Times New Roman"/>
          <w:sz w:val="24"/>
          <w:szCs w:val="24"/>
        </w:rPr>
        <w:t>where 0° is defined by the carbon beam and 90° corresponds to the acetonitrile</w:t>
      </w:r>
      <w:r w:rsidR="0003615C">
        <w:rPr>
          <w:rFonts w:ascii="Times New Roman" w:hAnsi="Times New Roman" w:cs="Times New Roman"/>
          <w:sz w:val="24"/>
          <w:szCs w:val="24"/>
        </w:rPr>
        <w:t>-</w:t>
      </w:r>
      <w:r w:rsidR="0003615C">
        <w:rPr>
          <w:rFonts w:ascii="Times New Roman" w:hAnsi="Times New Roman" w:cs="Times New Roman"/>
          <w:i/>
          <w:sz w:val="24"/>
          <w:szCs w:val="24"/>
        </w:rPr>
        <w:t>d</w:t>
      </w:r>
      <w:r w:rsidR="0003615C">
        <w:rPr>
          <w:rFonts w:ascii="Times New Roman" w:hAnsi="Times New Roman" w:cs="Times New Roman"/>
          <w:i/>
          <w:sz w:val="24"/>
          <w:szCs w:val="24"/>
          <w:vertAlign w:val="subscript"/>
        </w:rPr>
        <w:t>3</w:t>
      </w:r>
      <w:r w:rsidR="006172C6">
        <w:rPr>
          <w:rFonts w:ascii="Times New Roman" w:hAnsi="Times New Roman" w:cs="Times New Roman"/>
          <w:sz w:val="24"/>
          <w:szCs w:val="24"/>
        </w:rPr>
        <w:t xml:space="preserve"> beam. Integrating the TOFs at each angle and no</w:t>
      </w:r>
      <w:r w:rsidR="006172C6" w:rsidRPr="00380170">
        <w:rPr>
          <w:rFonts w:ascii="Times New Roman" w:hAnsi="Times New Roman" w:cs="Times New Roman"/>
          <w:sz w:val="24"/>
          <w:szCs w:val="24"/>
        </w:rPr>
        <w:t xml:space="preserve">rmalizing to </w:t>
      </w:r>
      <w:r w:rsidR="006172C6" w:rsidRPr="00380170">
        <w:rPr>
          <w:rFonts w:ascii="Times New Roman" w:hAnsi="Times New Roman" w:cs="Times New Roman"/>
          <w:i/>
          <w:sz w:val="24"/>
          <w:szCs w:val="24"/>
        </w:rPr>
        <w:t>Θ</w:t>
      </w:r>
      <w:r w:rsidR="006172C6" w:rsidRPr="00380170">
        <w:rPr>
          <w:rFonts w:ascii="Times New Roman" w:hAnsi="Times New Roman" w:cs="Times New Roman"/>
          <w:sz w:val="24"/>
          <w:szCs w:val="24"/>
          <w:vertAlign w:val="subscript"/>
        </w:rPr>
        <w:t>CM</w:t>
      </w:r>
      <w:r w:rsidR="006172C6" w:rsidRPr="00380170">
        <w:rPr>
          <w:rFonts w:ascii="Times New Roman" w:hAnsi="Times New Roman" w:cs="Times New Roman"/>
          <w:sz w:val="24"/>
          <w:szCs w:val="24"/>
        </w:rPr>
        <w:t xml:space="preserve"> provides a laboratory angular distribution (LAD)</w:t>
      </w:r>
      <w:r w:rsidR="00FF7D29" w:rsidRPr="00380170">
        <w:rPr>
          <w:rFonts w:ascii="Times New Roman" w:hAnsi="Times New Roman" w:cs="Times New Roman"/>
          <w:sz w:val="24"/>
          <w:szCs w:val="24"/>
        </w:rPr>
        <w:t>. Additional chemical dynamics information was acquired by using a forward convolution routine to fit the laboratory data with user-defined CM translational energy (</w:t>
      </w:r>
      <w:r w:rsidR="00FF7D29" w:rsidRPr="00380170">
        <w:rPr>
          <w:rFonts w:ascii="Times New Roman" w:hAnsi="Times New Roman" w:cs="Times New Roman"/>
          <w:i/>
          <w:sz w:val="24"/>
          <w:szCs w:val="24"/>
        </w:rPr>
        <w:t>P</w:t>
      </w:r>
      <w:r w:rsidR="00FF7D29" w:rsidRPr="00380170">
        <w:rPr>
          <w:rFonts w:ascii="Times New Roman" w:hAnsi="Times New Roman" w:cs="Times New Roman"/>
          <w:sz w:val="24"/>
          <w:szCs w:val="24"/>
        </w:rPr>
        <w:t>(</w:t>
      </w:r>
      <w:r w:rsidR="00FF7D29" w:rsidRPr="00380170">
        <w:rPr>
          <w:rFonts w:ascii="Times New Roman" w:hAnsi="Times New Roman" w:cs="Times New Roman"/>
          <w:i/>
          <w:sz w:val="24"/>
          <w:szCs w:val="24"/>
        </w:rPr>
        <w:t>E</w:t>
      </w:r>
      <w:r w:rsidR="00FF7D29" w:rsidRPr="00380170">
        <w:rPr>
          <w:rFonts w:ascii="Times New Roman" w:hAnsi="Times New Roman" w:cs="Times New Roman"/>
          <w:i/>
          <w:iCs/>
          <w:sz w:val="24"/>
          <w:szCs w:val="24"/>
          <w:vertAlign w:val="subscript"/>
        </w:rPr>
        <w:t>T</w:t>
      </w:r>
      <w:r w:rsidR="00FF7D29" w:rsidRPr="00380170">
        <w:rPr>
          <w:rFonts w:ascii="Times New Roman" w:hAnsi="Times New Roman" w:cs="Times New Roman"/>
          <w:sz w:val="24"/>
          <w:szCs w:val="24"/>
        </w:rPr>
        <w:t>)) and angular (</w:t>
      </w:r>
      <w:r w:rsidR="00FF7D29" w:rsidRPr="00380170">
        <w:rPr>
          <w:rFonts w:ascii="Times New Roman" w:hAnsi="Times New Roman" w:cs="Times New Roman"/>
          <w:i/>
          <w:sz w:val="24"/>
          <w:szCs w:val="24"/>
        </w:rPr>
        <w:t>T</w:t>
      </w:r>
      <w:r w:rsidR="00FF7D29" w:rsidRPr="00380170">
        <w:rPr>
          <w:rFonts w:ascii="Times New Roman" w:hAnsi="Times New Roman" w:cs="Times New Roman"/>
          <w:sz w:val="24"/>
          <w:szCs w:val="24"/>
        </w:rPr>
        <w:t>(</w:t>
      </w:r>
      <w:r w:rsidR="00FF7D29" w:rsidRPr="00380170">
        <w:rPr>
          <w:rFonts w:ascii="Times New Roman" w:hAnsi="Times New Roman" w:cs="Times New Roman"/>
          <w:i/>
          <w:sz w:val="24"/>
          <w:szCs w:val="24"/>
        </w:rPr>
        <w:t>θ</w:t>
      </w:r>
      <w:r w:rsidR="00FF7D29" w:rsidRPr="00380170">
        <w:rPr>
          <w:rFonts w:ascii="Times New Roman" w:hAnsi="Times New Roman" w:cs="Times New Roman"/>
          <w:sz w:val="24"/>
          <w:szCs w:val="24"/>
        </w:rPr>
        <w:t>))</w:t>
      </w:r>
      <w:r w:rsidR="00CA62A5" w:rsidRPr="00380170">
        <w:rPr>
          <w:rFonts w:ascii="Times New Roman" w:hAnsi="Times New Roman" w:cs="Times New Roman"/>
          <w:sz w:val="24"/>
          <w:szCs w:val="24"/>
        </w:rPr>
        <w:t xml:space="preserve"> flux distributions.</w:t>
      </w:r>
      <w:r w:rsidR="00CA62A5" w:rsidRPr="00380170">
        <w:rPr>
          <w:rFonts w:ascii="Times New Roman" w:hAnsi="Times New Roman" w:cs="Times New Roman"/>
          <w:sz w:val="24"/>
          <w:szCs w:val="24"/>
        </w:rPr>
        <w:fldChar w:fldCharType="begin"/>
      </w:r>
      <w:r w:rsidR="007B1141" w:rsidRPr="00380170">
        <w:rPr>
          <w:rFonts w:ascii="Times New Roman" w:hAnsi="Times New Roman" w:cs="Times New Roman"/>
          <w:sz w:val="24"/>
          <w:szCs w:val="24"/>
        </w:rPr>
        <w:instrText xml:space="preserve"> ADDIN EN.CITE &lt;EndNote&gt;&lt;Cite&gt;&lt;Author&gt;Vernon&lt;/Author&gt;&lt;Year&gt;1983&lt;/Year&gt;&lt;RecNum&gt;3&lt;/RecNum&gt;&lt;DisplayText&gt;&lt;style face="superscript"&gt;26,27&lt;/style&gt;&lt;/DisplayText&gt;&lt;record&gt;&lt;rec-number&gt;3&lt;/rec-number&gt;&lt;foreign-keys&gt;&lt;key app="EN" db-id="2dz5ptpdvaaetuedawwxpw5httr0w0s92zpf"&gt;3&lt;/key&gt;&lt;/foreign-keys&gt;&lt;ref-type name="Thesis"&gt;32&lt;/ref-type&gt;&lt;contributors&gt;&lt;authors&gt;&lt;author&gt;Vernon, M. F.&lt;/author&gt;&lt;/authors&gt;&lt;/contributors&gt;&lt;titles&gt;&lt;title&gt;Molecular beam scattering&lt;/title&gt;&lt;/titles&gt;&lt;dates&gt;&lt;year&gt;1983&lt;/year&gt;&lt;/dates&gt;&lt;pub-location&gt;Berkeley, CA&lt;/pub-location&gt;&lt;publisher&gt;University of California at Berkeley&lt;/publisher&gt;&lt;work-type&gt;Ph.D. Dissertation&lt;/work-type&gt;&lt;urls&gt;&lt;/urls&gt;&lt;/record&gt;&lt;/Cite&gt;&lt;Cite&gt;&lt;Author&gt;Weiss&lt;/Author&gt;&lt;Year&gt;1985&lt;/Year&gt;&lt;RecNum&gt;4&lt;/RecNum&gt;&lt;record&gt;&lt;rec-number&gt;4&lt;/rec-number&gt;&lt;foreign-keys&gt;&lt;key app="EN" db-id="2dz5ptpdvaaetuedawwxpw5httr0w0s92zpf"&gt;4&lt;/key&gt;&lt;/foreign-keys&gt;&lt;ref-type name="Thesis"&gt;32&lt;/ref-type&gt;&lt;contributors&gt;&lt;authors&gt;&lt;author&gt;Weiss, P. S.&lt;/author&gt;&lt;/authors&gt;&lt;/contributors&gt;&lt;titles&gt;&lt;title&gt;Reaction dynamics of electronically excited alkali atoms with simple molecules&lt;/title&gt;&lt;/titles&gt;&lt;dates&gt;&lt;year&gt;1985&lt;/year&gt;&lt;/dates&gt;&lt;pub-location&gt;Berkeley, CA&lt;/pub-location&gt;&lt;publisher&gt;University of California at Berkeley&lt;/publisher&gt;&lt;work-type&gt;Ph.D. Dissertation&lt;/work-type&gt;&lt;urls&gt;&lt;/urls&gt;&lt;/record&gt;&lt;/Cite&gt;&lt;/EndNote&gt;</w:instrText>
      </w:r>
      <w:r w:rsidR="00CA62A5" w:rsidRPr="00380170">
        <w:rPr>
          <w:rFonts w:ascii="Times New Roman" w:hAnsi="Times New Roman" w:cs="Times New Roman"/>
          <w:sz w:val="24"/>
          <w:szCs w:val="24"/>
        </w:rPr>
        <w:fldChar w:fldCharType="separate"/>
      </w:r>
      <w:hyperlink w:anchor="_ENREF_26" w:tooltip="Vernon, 1983 #3" w:history="1">
        <w:r w:rsidR="00282596" w:rsidRPr="00380170">
          <w:rPr>
            <w:rFonts w:ascii="Times New Roman" w:hAnsi="Times New Roman" w:cs="Times New Roman"/>
            <w:noProof/>
            <w:sz w:val="24"/>
            <w:szCs w:val="24"/>
            <w:vertAlign w:val="superscript"/>
          </w:rPr>
          <w:t>26</w:t>
        </w:r>
      </w:hyperlink>
      <w:r w:rsidR="007B1141" w:rsidRPr="00380170">
        <w:rPr>
          <w:rFonts w:ascii="Times New Roman" w:hAnsi="Times New Roman" w:cs="Times New Roman"/>
          <w:noProof/>
          <w:sz w:val="24"/>
          <w:szCs w:val="24"/>
          <w:vertAlign w:val="superscript"/>
        </w:rPr>
        <w:t>,</w:t>
      </w:r>
      <w:hyperlink w:anchor="_ENREF_27" w:tooltip="Weiss, 1985 #4" w:history="1">
        <w:r w:rsidR="00282596" w:rsidRPr="00380170">
          <w:rPr>
            <w:rFonts w:ascii="Times New Roman" w:hAnsi="Times New Roman" w:cs="Times New Roman"/>
            <w:noProof/>
            <w:sz w:val="24"/>
            <w:szCs w:val="24"/>
            <w:vertAlign w:val="superscript"/>
          </w:rPr>
          <w:t>27</w:t>
        </w:r>
      </w:hyperlink>
      <w:r w:rsidR="00CA62A5" w:rsidRPr="00380170">
        <w:rPr>
          <w:rFonts w:ascii="Times New Roman" w:hAnsi="Times New Roman" w:cs="Times New Roman"/>
          <w:sz w:val="24"/>
          <w:szCs w:val="24"/>
        </w:rPr>
        <w:fldChar w:fldCharType="end"/>
      </w:r>
      <w:r w:rsidR="00CA62A5" w:rsidRPr="00380170">
        <w:rPr>
          <w:rFonts w:ascii="Times New Roman" w:hAnsi="Times New Roman" w:cs="Times New Roman"/>
          <w:sz w:val="24"/>
          <w:szCs w:val="24"/>
        </w:rPr>
        <w:t xml:space="preserve"> </w:t>
      </w:r>
      <w:bookmarkStart w:id="1" w:name="_Hlk215216362"/>
      <w:r w:rsidR="0010153D" w:rsidRPr="00380170">
        <w:rPr>
          <w:rFonts w:ascii="Times New Roman" w:hAnsi="Times New Roman" w:cs="Times New Roman"/>
          <w:sz w:val="24"/>
          <w:szCs w:val="24"/>
        </w:rPr>
        <w:t xml:space="preserve">Briefly, the </w:t>
      </w:r>
      <w:r w:rsidR="0010153D" w:rsidRPr="00380170">
        <w:rPr>
          <w:rFonts w:ascii="Times New Roman" w:hAnsi="Times New Roman" w:cs="Times New Roman"/>
          <w:i/>
          <w:iCs/>
          <w:sz w:val="24"/>
          <w:szCs w:val="24"/>
        </w:rPr>
        <w:t>P</w:t>
      </w:r>
      <w:r w:rsidR="0010153D" w:rsidRPr="00380170">
        <w:rPr>
          <w:rFonts w:ascii="Times New Roman" w:hAnsi="Times New Roman" w:cs="Times New Roman"/>
          <w:sz w:val="24"/>
          <w:szCs w:val="24"/>
        </w:rPr>
        <w:t>(</w:t>
      </w:r>
      <w:r w:rsidR="0010153D" w:rsidRPr="00380170">
        <w:rPr>
          <w:rFonts w:ascii="Times New Roman" w:hAnsi="Times New Roman" w:cs="Times New Roman"/>
          <w:i/>
          <w:iCs/>
          <w:sz w:val="24"/>
          <w:szCs w:val="24"/>
        </w:rPr>
        <w:t>E</w:t>
      </w:r>
      <w:r w:rsidR="0010153D" w:rsidRPr="00380170">
        <w:rPr>
          <w:rFonts w:ascii="Times New Roman" w:hAnsi="Times New Roman" w:cs="Times New Roman"/>
          <w:sz w:val="24"/>
          <w:szCs w:val="24"/>
          <w:vertAlign w:val="subscript"/>
        </w:rPr>
        <w:t>T</w:t>
      </w:r>
      <w:r w:rsidR="0010153D" w:rsidRPr="00380170">
        <w:rPr>
          <w:rFonts w:ascii="Times New Roman" w:hAnsi="Times New Roman" w:cs="Times New Roman"/>
          <w:sz w:val="24"/>
          <w:szCs w:val="24"/>
        </w:rPr>
        <w:t xml:space="preserve">), or kinetic energy release probability distribution, during the decomposition of an intermediate to products can often be given </w:t>
      </w:r>
      <w:r w:rsidR="003D7191" w:rsidRPr="00380170">
        <w:rPr>
          <w:rFonts w:ascii="Times New Roman" w:hAnsi="Times New Roman" w:cs="Times New Roman"/>
          <w:sz w:val="24"/>
          <w:szCs w:val="24"/>
        </w:rPr>
        <w:t>by the following:</w:t>
      </w:r>
    </w:p>
    <w:p w14:paraId="03605602" w14:textId="01066091" w:rsidR="003D7191" w:rsidRPr="00380170" w:rsidRDefault="003D7191" w:rsidP="00E50DFF">
      <w:pPr>
        <w:spacing w:after="0" w:line="360" w:lineRule="auto"/>
        <w:jc w:val="both"/>
        <w:rPr>
          <w:rFonts w:ascii="Times New Roman" w:hAnsi="Times New Roman" w:cs="Times New Roman"/>
          <w:sz w:val="24"/>
          <w:szCs w:val="24"/>
        </w:rPr>
      </w:pPr>
      <m:oMathPara>
        <m:oMath>
          <m:r>
            <w:rPr>
              <w:rFonts w:ascii="Cambria Math" w:hAnsi="Cambria Math" w:cs="Times New Roman"/>
              <w:sz w:val="24"/>
              <w:szCs w:val="24"/>
            </w:rPr>
            <m:t>P</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T</m:t>
                  </m:r>
                </m:sub>
              </m:sSub>
            </m:e>
          </m:d>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T</m:t>
                      </m:r>
                    </m:sub>
                  </m:sSub>
                  <m:r>
                    <w:rPr>
                      <w:rFonts w:ascii="Cambria Math" w:hAnsi="Cambria Math" w:cs="Times New Roman"/>
                      <w:sz w:val="24"/>
                      <w:szCs w:val="24"/>
                    </w:rPr>
                    <m:t>-B</m:t>
                  </m:r>
                </m:e>
              </m:d>
            </m:e>
            <m:sup>
              <m:r>
                <w:rPr>
                  <w:rFonts w:ascii="Cambria Math" w:hAnsi="Cambria Math" w:cs="Times New Roman"/>
                  <w:sz w:val="24"/>
                  <w:szCs w:val="24"/>
                </w:rPr>
                <m:t>p</m:t>
              </m:r>
            </m:sup>
          </m:sSup>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T</m:t>
                      </m:r>
                    </m:sub>
                  </m:sSub>
                </m:e>
              </m:d>
            </m:e>
            <m:sup>
              <m:r>
                <w:rPr>
                  <w:rFonts w:ascii="Cambria Math" w:hAnsi="Cambria Math" w:cs="Times New Roman"/>
                  <w:sz w:val="24"/>
                  <w:szCs w:val="24"/>
                </w:rPr>
                <m:t>q</m:t>
              </m:r>
            </m:sup>
          </m:sSup>
        </m:oMath>
      </m:oMathPara>
    </w:p>
    <w:p w14:paraId="489AA457" w14:textId="0C20DD2F" w:rsidR="009D1702" w:rsidRPr="00380170" w:rsidRDefault="009D1702" w:rsidP="00E50DFF">
      <w:pPr>
        <w:spacing w:after="0" w:line="360" w:lineRule="auto"/>
        <w:jc w:val="both"/>
        <w:rPr>
          <w:rFonts w:ascii="Times New Roman" w:hAnsi="Times New Roman" w:cs="Times New Roman"/>
          <w:sz w:val="24"/>
          <w:szCs w:val="24"/>
        </w:rPr>
      </w:pPr>
      <w:r w:rsidRPr="00380170">
        <w:rPr>
          <w:rFonts w:ascii="Times New Roman" w:hAnsi="Times New Roman" w:cs="Times New Roman"/>
          <w:sz w:val="24"/>
          <w:szCs w:val="24"/>
        </w:rPr>
        <w:t xml:space="preserve">where </w:t>
      </w:r>
      <w:r w:rsidR="00132EE6" w:rsidRPr="00380170">
        <w:rPr>
          <w:rFonts w:ascii="Times New Roman" w:hAnsi="Times New Roman" w:cs="Times New Roman"/>
          <w:i/>
          <w:iCs/>
          <w:sz w:val="24"/>
          <w:szCs w:val="24"/>
        </w:rPr>
        <w:t>B</w:t>
      </w:r>
      <w:r w:rsidR="00132EE6" w:rsidRPr="00380170">
        <w:rPr>
          <w:rFonts w:ascii="Times New Roman" w:hAnsi="Times New Roman" w:cs="Times New Roman"/>
          <w:sz w:val="24"/>
          <w:szCs w:val="24"/>
        </w:rPr>
        <w:t xml:space="preserve">, </w:t>
      </w:r>
      <w:r w:rsidR="00132EE6" w:rsidRPr="00380170">
        <w:rPr>
          <w:rFonts w:ascii="Times New Roman" w:hAnsi="Times New Roman" w:cs="Times New Roman"/>
          <w:i/>
          <w:iCs/>
          <w:sz w:val="24"/>
          <w:szCs w:val="24"/>
        </w:rPr>
        <w:t>D</w:t>
      </w:r>
      <w:r w:rsidR="00132EE6" w:rsidRPr="00380170">
        <w:rPr>
          <w:rFonts w:ascii="Times New Roman" w:hAnsi="Times New Roman" w:cs="Times New Roman"/>
          <w:sz w:val="24"/>
          <w:szCs w:val="24"/>
        </w:rPr>
        <w:t xml:space="preserve">, </w:t>
      </w:r>
      <w:r w:rsidR="00132EE6" w:rsidRPr="00380170">
        <w:rPr>
          <w:rFonts w:ascii="Times New Roman" w:hAnsi="Times New Roman" w:cs="Times New Roman"/>
          <w:i/>
          <w:iCs/>
          <w:sz w:val="24"/>
          <w:szCs w:val="24"/>
        </w:rPr>
        <w:t>p</w:t>
      </w:r>
      <w:r w:rsidR="00132EE6" w:rsidRPr="00380170">
        <w:rPr>
          <w:rFonts w:ascii="Times New Roman" w:hAnsi="Times New Roman" w:cs="Times New Roman"/>
          <w:sz w:val="24"/>
          <w:szCs w:val="24"/>
        </w:rPr>
        <w:t xml:space="preserve">, and </w:t>
      </w:r>
      <w:r w:rsidR="00132EE6" w:rsidRPr="00380170">
        <w:rPr>
          <w:rFonts w:ascii="Times New Roman" w:hAnsi="Times New Roman" w:cs="Times New Roman"/>
          <w:i/>
          <w:iCs/>
          <w:sz w:val="24"/>
          <w:szCs w:val="24"/>
        </w:rPr>
        <w:t>q</w:t>
      </w:r>
      <w:r w:rsidR="00132EE6" w:rsidRPr="00380170">
        <w:rPr>
          <w:rFonts w:ascii="Times New Roman" w:hAnsi="Times New Roman" w:cs="Times New Roman"/>
          <w:sz w:val="24"/>
          <w:szCs w:val="24"/>
        </w:rPr>
        <w:t xml:space="preserve"> are varied to alter the shape of the </w:t>
      </w:r>
      <w:r w:rsidR="00132EE6" w:rsidRPr="00380170">
        <w:rPr>
          <w:rFonts w:ascii="Times New Roman" w:hAnsi="Times New Roman" w:cs="Times New Roman"/>
          <w:i/>
          <w:iCs/>
          <w:sz w:val="24"/>
          <w:szCs w:val="24"/>
        </w:rPr>
        <w:t>P</w:t>
      </w:r>
      <w:r w:rsidR="00132EE6" w:rsidRPr="00380170">
        <w:rPr>
          <w:rFonts w:ascii="Times New Roman" w:hAnsi="Times New Roman" w:cs="Times New Roman"/>
          <w:sz w:val="24"/>
          <w:szCs w:val="24"/>
        </w:rPr>
        <w:t>(</w:t>
      </w:r>
      <w:r w:rsidR="00132EE6" w:rsidRPr="00380170">
        <w:rPr>
          <w:rFonts w:ascii="Times New Roman" w:hAnsi="Times New Roman" w:cs="Times New Roman"/>
          <w:i/>
          <w:iCs/>
          <w:sz w:val="24"/>
          <w:szCs w:val="24"/>
        </w:rPr>
        <w:t>E</w:t>
      </w:r>
      <w:r w:rsidR="00132EE6" w:rsidRPr="00380170">
        <w:rPr>
          <w:rFonts w:ascii="Times New Roman" w:hAnsi="Times New Roman" w:cs="Times New Roman"/>
          <w:i/>
          <w:iCs/>
          <w:sz w:val="24"/>
          <w:szCs w:val="24"/>
          <w:vertAlign w:val="subscript"/>
        </w:rPr>
        <w:t>T</w:t>
      </w:r>
      <w:r w:rsidR="00132EE6" w:rsidRPr="00380170">
        <w:rPr>
          <w:rFonts w:ascii="Times New Roman" w:hAnsi="Times New Roman" w:cs="Times New Roman"/>
          <w:sz w:val="24"/>
          <w:szCs w:val="24"/>
        </w:rPr>
        <w:t xml:space="preserve">). Likewise, the </w:t>
      </w:r>
      <w:r w:rsidR="00132EE6" w:rsidRPr="00380170">
        <w:rPr>
          <w:rFonts w:ascii="Times New Roman" w:hAnsi="Times New Roman" w:cs="Times New Roman"/>
          <w:i/>
          <w:sz w:val="24"/>
          <w:szCs w:val="24"/>
        </w:rPr>
        <w:t>T</w:t>
      </w:r>
      <w:r w:rsidR="00132EE6" w:rsidRPr="00380170">
        <w:rPr>
          <w:rFonts w:ascii="Times New Roman" w:hAnsi="Times New Roman" w:cs="Times New Roman"/>
          <w:sz w:val="24"/>
          <w:szCs w:val="24"/>
        </w:rPr>
        <w:t>(</w:t>
      </w:r>
      <w:r w:rsidR="00132EE6" w:rsidRPr="00380170">
        <w:rPr>
          <w:rFonts w:ascii="Times New Roman" w:hAnsi="Times New Roman" w:cs="Times New Roman"/>
          <w:i/>
          <w:sz w:val="24"/>
          <w:szCs w:val="24"/>
        </w:rPr>
        <w:t>θ</w:t>
      </w:r>
      <w:r w:rsidR="00132EE6" w:rsidRPr="00380170">
        <w:rPr>
          <w:rFonts w:ascii="Times New Roman" w:hAnsi="Times New Roman" w:cs="Times New Roman"/>
          <w:sz w:val="24"/>
          <w:szCs w:val="24"/>
        </w:rPr>
        <w:t xml:space="preserve">) </w:t>
      </w:r>
      <w:r w:rsidR="00EE5A6E" w:rsidRPr="00380170">
        <w:rPr>
          <w:rFonts w:ascii="Times New Roman" w:hAnsi="Times New Roman" w:cs="Times New Roman"/>
          <w:sz w:val="24"/>
          <w:szCs w:val="24"/>
        </w:rPr>
        <w:t xml:space="preserve">is approximated by a sum of Legendre’s polynomials </w:t>
      </w:r>
      <w:r w:rsidR="00EE5A6E" w:rsidRPr="00380170">
        <w:rPr>
          <w:rFonts w:ascii="Times New Roman" w:hAnsi="Times New Roman" w:cs="Times New Roman"/>
          <w:i/>
          <w:iCs/>
          <w:sz w:val="24"/>
          <w:szCs w:val="24"/>
        </w:rPr>
        <w:t>P</w:t>
      </w:r>
      <w:r w:rsidR="00EE5A6E" w:rsidRPr="00380170">
        <w:rPr>
          <w:rFonts w:ascii="Times New Roman" w:hAnsi="Times New Roman" w:cs="Times New Roman"/>
          <w:i/>
          <w:iCs/>
          <w:sz w:val="24"/>
          <w:szCs w:val="24"/>
          <w:vertAlign w:val="subscript"/>
        </w:rPr>
        <w:t>l</w:t>
      </w:r>
      <w:r w:rsidR="00EE5A6E" w:rsidRPr="00380170">
        <w:rPr>
          <w:rFonts w:ascii="Times New Roman" w:hAnsi="Times New Roman" w:cs="Times New Roman"/>
          <w:i/>
          <w:iCs/>
          <w:sz w:val="24"/>
          <w:szCs w:val="24"/>
        </w:rPr>
        <w:t>(</w:t>
      </w:r>
      <w:proofErr w:type="spellStart"/>
      <w:r w:rsidR="00EE5A6E" w:rsidRPr="00380170">
        <w:rPr>
          <w:rFonts w:ascii="Times New Roman" w:hAnsi="Times New Roman" w:cs="Times New Roman"/>
          <w:i/>
          <w:iCs/>
          <w:sz w:val="24"/>
          <w:szCs w:val="24"/>
        </w:rPr>
        <w:t>cosθ</w:t>
      </w:r>
      <w:proofErr w:type="spellEnd"/>
      <w:r w:rsidR="00EE5A6E" w:rsidRPr="00380170">
        <w:rPr>
          <w:rFonts w:ascii="Times New Roman" w:hAnsi="Times New Roman" w:cs="Times New Roman"/>
          <w:i/>
          <w:iCs/>
          <w:sz w:val="24"/>
          <w:szCs w:val="24"/>
        </w:rPr>
        <w:t>)</w:t>
      </w:r>
      <w:r w:rsidR="00EE5A6E" w:rsidRPr="00380170">
        <w:rPr>
          <w:rFonts w:ascii="Times New Roman" w:hAnsi="Times New Roman" w:cs="Times New Roman"/>
          <w:sz w:val="24"/>
          <w:szCs w:val="24"/>
        </w:rPr>
        <w:t xml:space="preserve"> with </w:t>
      </w:r>
      <w:proofErr w:type="gramStart"/>
      <w:r w:rsidR="00EE5A6E" w:rsidRPr="00380170">
        <w:rPr>
          <w:rFonts w:ascii="Times New Roman" w:hAnsi="Times New Roman" w:cs="Times New Roman"/>
          <w:i/>
          <w:iCs/>
          <w:sz w:val="24"/>
          <w:szCs w:val="24"/>
        </w:rPr>
        <w:t>a</w:t>
      </w:r>
      <w:r w:rsidR="00EE5A6E" w:rsidRPr="00380170">
        <w:rPr>
          <w:rFonts w:ascii="Times New Roman" w:hAnsi="Times New Roman" w:cs="Times New Roman"/>
          <w:i/>
          <w:iCs/>
          <w:sz w:val="24"/>
          <w:szCs w:val="24"/>
          <w:vertAlign w:val="subscript"/>
        </w:rPr>
        <w:t>l</w:t>
      </w:r>
      <w:proofErr w:type="gramEnd"/>
      <w:r w:rsidR="00EE5A6E" w:rsidRPr="00380170">
        <w:rPr>
          <w:rFonts w:ascii="Times New Roman" w:hAnsi="Times New Roman" w:cs="Times New Roman"/>
          <w:sz w:val="24"/>
          <w:szCs w:val="24"/>
        </w:rPr>
        <w:t xml:space="preserve"> coefficients:</w:t>
      </w:r>
    </w:p>
    <w:p w14:paraId="0B981C7A" w14:textId="5B162073" w:rsidR="00EE5A6E" w:rsidRPr="00380170" w:rsidRDefault="00EE5A6E" w:rsidP="00EE5A6E">
      <w:pPr>
        <w:tabs>
          <w:tab w:val="center" w:pos="4680"/>
        </w:tabs>
        <w:spacing w:after="0" w:line="360" w:lineRule="auto"/>
        <w:jc w:val="both"/>
        <w:rPr>
          <w:rFonts w:ascii="Times New Roman" w:hAnsi="Times New Roman" w:cs="Times New Roman"/>
          <w:sz w:val="24"/>
          <w:szCs w:val="24"/>
        </w:rPr>
      </w:pPr>
      <w:r w:rsidRPr="00380170">
        <w:rPr>
          <w:rFonts w:ascii="Times New Roman" w:hAnsi="Times New Roman" w:cs="Times New Roman"/>
          <w:sz w:val="24"/>
          <w:szCs w:val="24"/>
        </w:rPr>
        <w:tab/>
      </w:r>
      <m:oMath>
        <m:r>
          <w:rPr>
            <w:rFonts w:ascii="Cambria Math" w:hAnsi="Cambria Math" w:cs="Times New Roman"/>
            <w:sz w:val="24"/>
            <w:szCs w:val="24"/>
          </w:rPr>
          <m:t>T</m:t>
        </m:r>
        <m:d>
          <m:dPr>
            <m:ctrlPr>
              <w:rPr>
                <w:rFonts w:ascii="Cambria Math" w:hAnsi="Cambria Math" w:cs="Times New Roman"/>
                <w:i/>
                <w:sz w:val="24"/>
                <w:szCs w:val="24"/>
              </w:rPr>
            </m:ctrlPr>
          </m:dPr>
          <m:e>
            <m:r>
              <w:rPr>
                <w:rFonts w:ascii="Cambria Math" w:hAnsi="Cambria Math" w:cs="Times New Roman"/>
                <w:sz w:val="24"/>
                <w:szCs w:val="24"/>
              </w:rPr>
              <m:t>θ</m:t>
            </m:r>
          </m:e>
        </m:d>
        <m:r>
          <w:rPr>
            <w:rFonts w:ascii="Cambria Math" w:hAnsi="Cambria Math" w:cs="Times New Roman"/>
            <w:sz w:val="24"/>
            <w:szCs w:val="24"/>
          </w:rPr>
          <m:t>=</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i=0</m:t>
            </m:r>
          </m:sub>
          <m:sup>
            <m:r>
              <w:rPr>
                <w:rFonts w:ascii="Cambria Math" w:hAnsi="Cambria Math" w:cs="Times New Roman"/>
                <w:sz w:val="24"/>
                <w:szCs w:val="24"/>
              </w:rPr>
              <m:t>n</m:t>
            </m:r>
          </m:sup>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l</m:t>
                </m:r>
              </m:sub>
            </m:sSub>
          </m:e>
        </m:nary>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l</m:t>
            </m:r>
          </m:sub>
        </m:sSub>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r>
                  <m:rPr>
                    <m:sty m:val="p"/>
                  </m:rPr>
                  <w:rPr>
                    <w:rFonts w:ascii="Cambria Math" w:hAnsi="Cambria Math" w:cs="Times New Roman"/>
                  </w:rPr>
                  <m:t>cos</m:t>
                </m:r>
              </m:fName>
              <m:e>
                <m:r>
                  <w:rPr>
                    <w:rFonts w:ascii="Cambria Math" w:hAnsi="Cambria Math" w:cs="Times New Roman"/>
                    <w:sz w:val="24"/>
                    <w:szCs w:val="24"/>
                  </w:rPr>
                  <m:t>θ</m:t>
                </m:r>
              </m:e>
            </m:func>
          </m:e>
        </m:d>
      </m:oMath>
    </w:p>
    <w:p w14:paraId="253DC0B2" w14:textId="77777777" w:rsidR="003810C1" w:rsidRPr="00380170" w:rsidRDefault="00EE5A6E" w:rsidP="003810C1">
      <w:pPr>
        <w:tabs>
          <w:tab w:val="center" w:pos="4680"/>
        </w:tabs>
        <w:spacing w:after="0" w:line="360" w:lineRule="auto"/>
        <w:jc w:val="both"/>
        <w:rPr>
          <w:rFonts w:ascii="Times New Roman" w:hAnsi="Times New Roman" w:cs="Times New Roman"/>
          <w:sz w:val="24"/>
          <w:szCs w:val="24"/>
        </w:rPr>
      </w:pPr>
      <w:r w:rsidRPr="00380170">
        <w:rPr>
          <w:rFonts w:ascii="Times New Roman" w:hAnsi="Times New Roman" w:cs="Times New Roman"/>
          <w:sz w:val="24"/>
          <w:szCs w:val="24"/>
        </w:rPr>
        <w:t xml:space="preserve">Because products are scattered with cylindrical symmetry about the products’ relative velocity vector, the </w:t>
      </w:r>
      <w:r w:rsidRPr="00380170">
        <w:rPr>
          <w:rFonts w:ascii="Times New Roman" w:hAnsi="Times New Roman" w:cs="Times New Roman"/>
          <w:i/>
          <w:sz w:val="24"/>
          <w:szCs w:val="24"/>
        </w:rPr>
        <w:t>T</w:t>
      </w:r>
      <w:r w:rsidRPr="00380170">
        <w:rPr>
          <w:rFonts w:ascii="Times New Roman" w:hAnsi="Times New Roman" w:cs="Times New Roman"/>
          <w:sz w:val="24"/>
          <w:szCs w:val="24"/>
        </w:rPr>
        <w:t>(</w:t>
      </w:r>
      <w:r w:rsidRPr="00380170">
        <w:rPr>
          <w:rFonts w:ascii="Times New Roman" w:hAnsi="Times New Roman" w:cs="Times New Roman"/>
          <w:i/>
          <w:sz w:val="24"/>
          <w:szCs w:val="24"/>
        </w:rPr>
        <w:t>θ</w:t>
      </w:r>
      <w:r w:rsidRPr="00380170">
        <w:rPr>
          <w:rFonts w:ascii="Times New Roman" w:hAnsi="Times New Roman" w:cs="Times New Roman"/>
          <w:sz w:val="24"/>
          <w:szCs w:val="24"/>
        </w:rPr>
        <w:t xml:space="preserve">) is only shown from 0° to 180°. </w:t>
      </w:r>
      <w:r w:rsidR="006A1421" w:rsidRPr="00380170">
        <w:rPr>
          <w:rFonts w:ascii="Times New Roman" w:hAnsi="Times New Roman" w:cs="Times New Roman"/>
          <w:sz w:val="24"/>
          <w:szCs w:val="24"/>
        </w:rPr>
        <w:t>A CM flux contour map can then be defined</w:t>
      </w:r>
      <w:r w:rsidR="003810C1" w:rsidRPr="00380170">
        <w:rPr>
          <w:rFonts w:ascii="Times New Roman" w:hAnsi="Times New Roman" w:cs="Times New Roman"/>
          <w:sz w:val="24"/>
          <w:szCs w:val="24"/>
        </w:rPr>
        <w:t>:</w:t>
      </w:r>
    </w:p>
    <w:p w14:paraId="4F043436" w14:textId="65CC42FD" w:rsidR="003810C1" w:rsidRPr="00380170" w:rsidRDefault="003810C1" w:rsidP="003810C1">
      <w:pPr>
        <w:tabs>
          <w:tab w:val="center" w:pos="4680"/>
        </w:tabs>
        <w:spacing w:after="0" w:line="360" w:lineRule="auto"/>
        <w:jc w:val="both"/>
        <w:rPr>
          <w:rFonts w:ascii="Times New Roman" w:hAnsi="Times New Roman" w:cs="Times New Roman"/>
          <w:iCs/>
          <w:sz w:val="24"/>
          <w:szCs w:val="24"/>
        </w:rPr>
      </w:pPr>
      <w:r w:rsidRPr="00380170">
        <w:rPr>
          <w:rFonts w:ascii="Times New Roman" w:hAnsi="Times New Roman" w:cs="Times New Roman"/>
          <w:iCs/>
          <w:sz w:val="24"/>
          <w:szCs w:val="24"/>
        </w:rPr>
        <w:tab/>
      </w:r>
      <m:oMath>
        <m:r>
          <w:rPr>
            <w:rFonts w:ascii="Cambria Math" w:hAnsi="Cambria Math" w:cs="Times New Roman"/>
            <w:sz w:val="24"/>
            <w:szCs w:val="24"/>
          </w:rPr>
          <m:t>I</m:t>
        </m:r>
        <m:d>
          <m:dPr>
            <m:ctrlPr>
              <w:rPr>
                <w:rFonts w:ascii="Cambria Math" w:hAnsi="Cambria Math" w:cs="Times New Roman"/>
                <w:i/>
                <w:iCs/>
                <w:sz w:val="24"/>
                <w:szCs w:val="24"/>
              </w:rPr>
            </m:ctrlPr>
          </m:dPr>
          <m:e>
            <m:r>
              <w:rPr>
                <w:rFonts w:ascii="Cambria Math" w:hAnsi="Cambria Math" w:cs="Times New Roman"/>
                <w:sz w:val="24"/>
                <w:szCs w:val="24"/>
              </w:rPr>
              <m:t>u,θ</m:t>
            </m:r>
          </m:e>
        </m:d>
        <m:r>
          <w:rPr>
            <w:rFonts w:ascii="Cambria Math" w:hAnsi="Cambria Math" w:cs="Times New Roman"/>
            <w:sz w:val="24"/>
            <w:szCs w:val="24"/>
          </w:rPr>
          <m:t>≈P</m:t>
        </m:r>
        <m:d>
          <m:dPr>
            <m:ctrlPr>
              <w:rPr>
                <w:rFonts w:ascii="Cambria Math" w:hAnsi="Cambria Math" w:cs="Times New Roman"/>
                <w:i/>
                <w:iCs/>
                <w:sz w:val="24"/>
                <w:szCs w:val="24"/>
              </w:rPr>
            </m:ctrlPr>
          </m:dPr>
          <m:e>
            <m:r>
              <w:rPr>
                <w:rFonts w:ascii="Cambria Math" w:hAnsi="Cambria Math" w:cs="Times New Roman"/>
                <w:sz w:val="24"/>
                <w:szCs w:val="24"/>
              </w:rPr>
              <m:t>u</m:t>
            </m:r>
          </m:e>
        </m:d>
        <m:r>
          <w:rPr>
            <w:rFonts w:ascii="Cambria Math" w:hAnsi="Cambria Math" w:cs="Times New Roman"/>
            <w:sz w:val="24"/>
            <w:szCs w:val="24"/>
          </w:rPr>
          <m:t>T</m:t>
        </m:r>
        <m:d>
          <m:dPr>
            <m:ctrlPr>
              <w:rPr>
                <w:rFonts w:ascii="Cambria Math" w:hAnsi="Cambria Math" w:cs="Times New Roman"/>
                <w:i/>
                <w:iCs/>
                <w:sz w:val="24"/>
                <w:szCs w:val="24"/>
              </w:rPr>
            </m:ctrlPr>
          </m:dPr>
          <m:e>
            <m:r>
              <w:rPr>
                <w:rFonts w:ascii="Cambria Math" w:hAnsi="Cambria Math" w:cs="Times New Roman"/>
                <w:sz w:val="24"/>
                <w:szCs w:val="24"/>
              </w:rPr>
              <m:t>θ</m:t>
            </m:r>
          </m:e>
        </m:d>
      </m:oMath>
    </w:p>
    <w:p w14:paraId="3416DEC4" w14:textId="00FD98F3" w:rsidR="00604BA7" w:rsidRPr="00380170" w:rsidRDefault="00604BA7" w:rsidP="003810C1">
      <w:pPr>
        <w:tabs>
          <w:tab w:val="center" w:pos="4680"/>
        </w:tabs>
        <w:spacing w:after="0" w:line="360" w:lineRule="auto"/>
        <w:jc w:val="both"/>
        <w:rPr>
          <w:rFonts w:ascii="Times New Roman" w:hAnsi="Times New Roman" w:cs="Times New Roman"/>
          <w:sz w:val="24"/>
          <w:szCs w:val="24"/>
        </w:rPr>
      </w:pPr>
      <w:r w:rsidRPr="00380170">
        <w:rPr>
          <w:rFonts w:ascii="Times New Roman" w:hAnsi="Times New Roman" w:cs="Times New Roman"/>
          <w:sz w:val="24"/>
          <w:szCs w:val="24"/>
        </w:rPr>
        <w:t>w</w:t>
      </w:r>
      <w:r w:rsidR="006A1421" w:rsidRPr="00380170">
        <w:rPr>
          <w:rFonts w:ascii="Times New Roman" w:hAnsi="Times New Roman" w:cs="Times New Roman"/>
          <w:sz w:val="24"/>
          <w:szCs w:val="24"/>
        </w:rPr>
        <w:t>here</w:t>
      </w:r>
      <w:r w:rsidR="003810C1" w:rsidRPr="00380170">
        <w:rPr>
          <w:rFonts w:ascii="Times New Roman" w:hAnsi="Times New Roman" w:cs="Times New Roman"/>
          <w:sz w:val="24"/>
          <w:szCs w:val="24"/>
        </w:rPr>
        <w:t xml:space="preserve"> </w:t>
      </w:r>
      <w:r w:rsidR="003810C1" w:rsidRPr="00380170">
        <w:rPr>
          <w:rFonts w:ascii="Times New Roman" w:hAnsi="Times New Roman" w:cs="Times New Roman"/>
          <w:i/>
          <w:iCs/>
          <w:sz w:val="24"/>
          <w:szCs w:val="24"/>
        </w:rPr>
        <w:t>I</w:t>
      </w:r>
      <w:r w:rsidR="003810C1" w:rsidRPr="00380170">
        <w:rPr>
          <w:rFonts w:ascii="Times New Roman" w:hAnsi="Times New Roman" w:cs="Times New Roman"/>
          <w:sz w:val="24"/>
          <w:szCs w:val="24"/>
        </w:rPr>
        <w:t>(</w:t>
      </w:r>
      <w:proofErr w:type="spellStart"/>
      <w:proofErr w:type="gramStart"/>
      <w:r w:rsidR="003810C1" w:rsidRPr="00380170">
        <w:rPr>
          <w:rFonts w:ascii="Times New Roman" w:hAnsi="Times New Roman" w:cs="Times New Roman"/>
          <w:i/>
          <w:iCs/>
          <w:sz w:val="24"/>
          <w:szCs w:val="24"/>
        </w:rPr>
        <w:t>u,θ</w:t>
      </w:r>
      <w:proofErr w:type="spellEnd"/>
      <w:proofErr w:type="gramEnd"/>
      <w:r w:rsidR="003810C1" w:rsidRPr="00380170">
        <w:rPr>
          <w:rFonts w:ascii="Times New Roman" w:hAnsi="Times New Roman" w:cs="Times New Roman"/>
          <w:sz w:val="24"/>
          <w:szCs w:val="24"/>
        </w:rPr>
        <w:t xml:space="preserve">) </w:t>
      </w:r>
      <w:proofErr w:type="gramStart"/>
      <w:r w:rsidR="003810C1" w:rsidRPr="00380170">
        <w:rPr>
          <w:rFonts w:ascii="Times New Roman" w:hAnsi="Times New Roman" w:cs="Times New Roman"/>
          <w:sz w:val="24"/>
          <w:szCs w:val="24"/>
        </w:rPr>
        <w:t>is</w:t>
      </w:r>
      <w:proofErr w:type="gramEnd"/>
      <w:r w:rsidR="003810C1" w:rsidRPr="00380170">
        <w:rPr>
          <w:rFonts w:ascii="Times New Roman" w:hAnsi="Times New Roman" w:cs="Times New Roman"/>
          <w:sz w:val="24"/>
          <w:szCs w:val="24"/>
        </w:rPr>
        <w:t xml:space="preserve"> the reaction differential cross section and </w:t>
      </w:r>
      <w:r w:rsidR="003810C1" w:rsidRPr="00380170">
        <w:rPr>
          <w:rFonts w:ascii="Times New Roman" w:hAnsi="Times New Roman" w:cs="Times New Roman"/>
          <w:i/>
          <w:iCs/>
          <w:sz w:val="24"/>
          <w:szCs w:val="24"/>
        </w:rPr>
        <w:t>P</w:t>
      </w:r>
      <w:r w:rsidR="003810C1" w:rsidRPr="00380170">
        <w:rPr>
          <w:rFonts w:ascii="Times New Roman" w:hAnsi="Times New Roman" w:cs="Times New Roman"/>
          <w:sz w:val="24"/>
          <w:szCs w:val="24"/>
        </w:rPr>
        <w:t>(</w:t>
      </w:r>
      <w:r w:rsidR="003810C1" w:rsidRPr="00380170">
        <w:rPr>
          <w:rFonts w:ascii="Times New Roman" w:hAnsi="Times New Roman" w:cs="Times New Roman"/>
          <w:i/>
          <w:iCs/>
          <w:sz w:val="24"/>
          <w:szCs w:val="24"/>
        </w:rPr>
        <w:t>u</w:t>
      </w:r>
      <w:r w:rsidR="003810C1" w:rsidRPr="00380170">
        <w:rPr>
          <w:rFonts w:ascii="Times New Roman" w:hAnsi="Times New Roman" w:cs="Times New Roman"/>
          <w:sz w:val="24"/>
          <w:szCs w:val="24"/>
        </w:rPr>
        <w:t>) is</w:t>
      </w:r>
      <w:r w:rsidR="006A1421" w:rsidRPr="00380170">
        <w:rPr>
          <w:rFonts w:ascii="Times New Roman" w:hAnsi="Times New Roman" w:cs="Times New Roman"/>
          <w:sz w:val="24"/>
          <w:szCs w:val="24"/>
        </w:rPr>
        <w:t xml:space="preserve"> the product velocity</w:t>
      </w:r>
      <w:r w:rsidR="003810C1" w:rsidRPr="00380170">
        <w:rPr>
          <w:rFonts w:ascii="Times New Roman" w:hAnsi="Times New Roman" w:cs="Times New Roman"/>
          <w:sz w:val="24"/>
          <w:szCs w:val="24"/>
        </w:rPr>
        <w:t xml:space="preserve"> distribution</w:t>
      </w:r>
      <w:r w:rsidR="006A1421" w:rsidRPr="00380170">
        <w:rPr>
          <w:rFonts w:ascii="Times New Roman" w:hAnsi="Times New Roman" w:cs="Times New Roman"/>
          <w:sz w:val="24"/>
          <w:szCs w:val="24"/>
        </w:rPr>
        <w:t xml:space="preserve"> in the CM frame determined from </w:t>
      </w:r>
      <w:r w:rsidR="006A1421" w:rsidRPr="00380170">
        <w:rPr>
          <w:rFonts w:ascii="Times New Roman" w:hAnsi="Times New Roman" w:cs="Times New Roman"/>
          <w:i/>
          <w:sz w:val="24"/>
          <w:szCs w:val="24"/>
        </w:rPr>
        <w:t>E</w:t>
      </w:r>
      <w:r w:rsidR="006A1421" w:rsidRPr="00380170">
        <w:rPr>
          <w:rFonts w:ascii="Times New Roman" w:hAnsi="Times New Roman" w:cs="Times New Roman"/>
          <w:i/>
          <w:iCs/>
          <w:sz w:val="24"/>
          <w:szCs w:val="24"/>
          <w:vertAlign w:val="subscript"/>
        </w:rPr>
        <w:t>T</w:t>
      </w:r>
      <w:r w:rsidR="006A1421" w:rsidRPr="00380170">
        <w:rPr>
          <w:rFonts w:ascii="Times New Roman" w:hAnsi="Times New Roman" w:cs="Times New Roman"/>
          <w:sz w:val="24"/>
          <w:szCs w:val="24"/>
        </w:rPr>
        <w:t>.</w:t>
      </w:r>
      <w:r w:rsidRPr="00380170">
        <w:rPr>
          <w:rFonts w:ascii="Times New Roman" w:hAnsi="Times New Roman" w:cs="Times New Roman"/>
          <w:sz w:val="24"/>
          <w:szCs w:val="24"/>
        </w:rPr>
        <w:t xml:space="preserve"> </w:t>
      </w:r>
      <w:bookmarkStart w:id="2" w:name="_Hlk215229170"/>
      <w:r w:rsidR="00094A32" w:rsidRPr="00380170">
        <w:rPr>
          <w:rFonts w:ascii="Times New Roman" w:hAnsi="Times New Roman" w:cs="Times New Roman"/>
          <w:sz w:val="24"/>
          <w:szCs w:val="24"/>
        </w:rPr>
        <w:t>The laboratory data fitting routing utilizes t</w:t>
      </w:r>
      <w:r w:rsidRPr="00380170">
        <w:rPr>
          <w:rFonts w:ascii="Times New Roman" w:hAnsi="Times New Roman" w:cs="Times New Roman"/>
          <w:sz w:val="24"/>
          <w:szCs w:val="24"/>
        </w:rPr>
        <w:t xml:space="preserve">he relation between the measured TOFs, </w:t>
      </w:r>
      <w:r w:rsidRPr="00380170">
        <w:rPr>
          <w:rFonts w:ascii="Times New Roman" w:hAnsi="Times New Roman" w:cs="Times New Roman"/>
          <w:i/>
          <w:iCs/>
          <w:sz w:val="24"/>
          <w:szCs w:val="24"/>
        </w:rPr>
        <w:t>N</w:t>
      </w:r>
      <w:r w:rsidRPr="00380170">
        <w:rPr>
          <w:rFonts w:ascii="Times New Roman" w:hAnsi="Times New Roman" w:cs="Times New Roman"/>
          <w:sz w:val="24"/>
          <w:szCs w:val="24"/>
        </w:rPr>
        <w:t>(</w:t>
      </w:r>
      <w:proofErr w:type="spellStart"/>
      <w:proofErr w:type="gramStart"/>
      <w:r w:rsidRPr="00380170">
        <w:rPr>
          <w:rFonts w:ascii="Times New Roman" w:hAnsi="Times New Roman" w:cs="Times New Roman"/>
          <w:i/>
          <w:iCs/>
          <w:sz w:val="24"/>
          <w:szCs w:val="24"/>
        </w:rPr>
        <w:t>Θ</w:t>
      </w:r>
      <w:r w:rsidRPr="00380170">
        <w:rPr>
          <w:rFonts w:ascii="Times New Roman" w:hAnsi="Times New Roman" w:cs="Times New Roman"/>
          <w:sz w:val="24"/>
          <w:szCs w:val="24"/>
        </w:rPr>
        <w:t>,</w:t>
      </w:r>
      <w:r w:rsidRPr="00380170">
        <w:rPr>
          <w:rFonts w:ascii="Times New Roman" w:hAnsi="Times New Roman" w:cs="Times New Roman"/>
          <w:i/>
          <w:iCs/>
          <w:sz w:val="24"/>
          <w:szCs w:val="24"/>
        </w:rPr>
        <w:t>t</w:t>
      </w:r>
      <w:proofErr w:type="spellEnd"/>
      <w:proofErr w:type="gramEnd"/>
      <w:r w:rsidRPr="00380170">
        <w:rPr>
          <w:rFonts w:ascii="Times New Roman" w:hAnsi="Times New Roman" w:cs="Times New Roman"/>
          <w:sz w:val="24"/>
          <w:szCs w:val="24"/>
        </w:rPr>
        <w:t xml:space="preserve">), and the CM distributions, </w:t>
      </w:r>
      <w:r w:rsidRPr="00380170">
        <w:rPr>
          <w:rFonts w:ascii="Times New Roman" w:hAnsi="Times New Roman" w:cs="Times New Roman"/>
          <w:i/>
          <w:iCs/>
          <w:sz w:val="24"/>
          <w:szCs w:val="24"/>
        </w:rPr>
        <w:t>P</w:t>
      </w:r>
      <w:r w:rsidRPr="00380170">
        <w:rPr>
          <w:rFonts w:ascii="Times New Roman" w:hAnsi="Times New Roman" w:cs="Times New Roman"/>
          <w:sz w:val="24"/>
          <w:szCs w:val="24"/>
        </w:rPr>
        <w:t>(</w:t>
      </w:r>
      <w:r w:rsidRPr="00380170">
        <w:rPr>
          <w:rFonts w:ascii="Times New Roman" w:hAnsi="Times New Roman" w:cs="Times New Roman"/>
          <w:i/>
          <w:iCs/>
          <w:sz w:val="24"/>
          <w:szCs w:val="24"/>
        </w:rPr>
        <w:t>E</w:t>
      </w:r>
      <w:r w:rsidRPr="00380170">
        <w:rPr>
          <w:rFonts w:ascii="Times New Roman" w:hAnsi="Times New Roman" w:cs="Times New Roman"/>
          <w:i/>
          <w:iCs/>
          <w:sz w:val="24"/>
          <w:szCs w:val="24"/>
          <w:vertAlign w:val="subscript"/>
        </w:rPr>
        <w:t>T</w:t>
      </w:r>
      <w:r w:rsidRPr="00380170">
        <w:rPr>
          <w:rFonts w:ascii="Times New Roman" w:hAnsi="Times New Roman" w:cs="Times New Roman"/>
          <w:sz w:val="24"/>
          <w:szCs w:val="24"/>
        </w:rPr>
        <w:t xml:space="preserve">) and </w:t>
      </w:r>
      <w:r w:rsidRPr="00380170">
        <w:rPr>
          <w:rFonts w:ascii="Times New Roman" w:hAnsi="Times New Roman" w:cs="Times New Roman"/>
          <w:i/>
          <w:iCs/>
          <w:sz w:val="24"/>
          <w:szCs w:val="24"/>
        </w:rPr>
        <w:t>T</w:t>
      </w:r>
      <w:r w:rsidRPr="00380170">
        <w:rPr>
          <w:rFonts w:ascii="Times New Roman" w:hAnsi="Times New Roman" w:cs="Times New Roman"/>
          <w:sz w:val="24"/>
          <w:szCs w:val="24"/>
        </w:rPr>
        <w:t>(</w:t>
      </w:r>
      <w:r w:rsidRPr="00380170">
        <w:rPr>
          <w:rFonts w:ascii="Times New Roman" w:hAnsi="Times New Roman" w:cs="Times New Roman"/>
          <w:i/>
          <w:iCs/>
          <w:sz w:val="24"/>
          <w:szCs w:val="24"/>
        </w:rPr>
        <w:t>θ</w:t>
      </w:r>
      <w:r w:rsidRPr="00380170">
        <w:rPr>
          <w:rFonts w:ascii="Times New Roman" w:hAnsi="Times New Roman" w:cs="Times New Roman"/>
          <w:sz w:val="24"/>
          <w:szCs w:val="24"/>
        </w:rPr>
        <w:t xml:space="preserve">), </w:t>
      </w:r>
      <w:r w:rsidR="00094A32" w:rsidRPr="00380170">
        <w:rPr>
          <w:rFonts w:ascii="Times New Roman" w:hAnsi="Times New Roman" w:cs="Times New Roman"/>
          <w:sz w:val="24"/>
          <w:szCs w:val="24"/>
        </w:rPr>
        <w:t>a</w:t>
      </w:r>
      <w:r w:rsidRPr="00380170">
        <w:rPr>
          <w:rFonts w:ascii="Times New Roman" w:hAnsi="Times New Roman" w:cs="Times New Roman"/>
          <w:sz w:val="24"/>
          <w:szCs w:val="24"/>
        </w:rPr>
        <w:t>s given by</w:t>
      </w:r>
    </w:p>
    <w:p w14:paraId="273F9FF9" w14:textId="7A50C7FC" w:rsidR="00604BA7" w:rsidRPr="00380170" w:rsidRDefault="00604BA7" w:rsidP="003810C1">
      <w:pPr>
        <w:tabs>
          <w:tab w:val="center" w:pos="4680"/>
        </w:tabs>
        <w:spacing w:after="0" w:line="360" w:lineRule="auto"/>
        <w:jc w:val="both"/>
        <w:rPr>
          <w:rFonts w:ascii="Times New Roman" w:hAnsi="Times New Roman" w:cs="Times New Roman"/>
          <w:sz w:val="24"/>
          <w:szCs w:val="24"/>
        </w:rPr>
      </w:pPr>
      <w:r w:rsidRPr="00380170">
        <w:rPr>
          <w:rFonts w:ascii="Times New Roman" w:hAnsi="Times New Roman" w:cs="Times New Roman"/>
          <w:sz w:val="24"/>
          <w:szCs w:val="24"/>
        </w:rPr>
        <w:tab/>
      </w:r>
      <m:oMath>
        <m:r>
          <w:rPr>
            <w:rFonts w:ascii="Cambria Math" w:hAnsi="Cambria Math" w:cs="Times New Roman"/>
            <w:sz w:val="24"/>
            <w:szCs w:val="24"/>
          </w:rPr>
          <m:t>N</m:t>
        </m:r>
        <m:d>
          <m:dPr>
            <m:ctrlPr>
              <w:rPr>
                <w:rFonts w:ascii="Cambria Math" w:hAnsi="Cambria Math" w:cs="Times New Roman"/>
                <w:i/>
                <w:sz w:val="24"/>
                <w:szCs w:val="24"/>
              </w:rPr>
            </m:ctrlPr>
          </m:dPr>
          <m:e>
            <m:r>
              <w:rPr>
                <w:rFonts w:ascii="Cambria Math" w:hAnsi="Cambria Math" w:cs="Times New Roman"/>
                <w:sz w:val="24"/>
                <w:szCs w:val="24"/>
              </w:rPr>
              <m:t>Θ,t</m:t>
            </m:r>
          </m:e>
        </m:d>
        <m:r>
          <w:rPr>
            <w:rFonts w:ascii="Cambria Math" w:hAnsi="Cambria Math" w:cs="Times New Roman"/>
            <w:sz w:val="24"/>
            <w:szCs w:val="24"/>
          </w:rPr>
          <m:t>=CT</m:t>
        </m:r>
        <m:d>
          <m:dPr>
            <m:ctrlPr>
              <w:rPr>
                <w:rFonts w:ascii="Cambria Math" w:hAnsi="Cambria Math" w:cs="Times New Roman"/>
                <w:i/>
                <w:sz w:val="24"/>
                <w:szCs w:val="24"/>
              </w:rPr>
            </m:ctrlPr>
          </m:dPr>
          <m:e>
            <m:r>
              <w:rPr>
                <w:rFonts w:ascii="Cambria Math" w:hAnsi="Cambria Math" w:cs="Times New Roman"/>
                <w:sz w:val="24"/>
                <w:szCs w:val="24"/>
              </w:rPr>
              <m:t>θ</m:t>
            </m:r>
          </m:e>
        </m:d>
        <m:r>
          <w:rPr>
            <w:rFonts w:ascii="Cambria Math" w:hAnsi="Cambria Math" w:cs="Times New Roman"/>
            <w:sz w:val="24"/>
            <w:szCs w:val="24"/>
          </w:rPr>
          <m:t>P</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T</m:t>
                </m:r>
              </m:sub>
            </m:sSub>
          </m:e>
        </m:d>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v</m:t>
                </m:r>
              </m:e>
              <m:sup>
                <m:r>
                  <w:rPr>
                    <w:rFonts w:ascii="Cambria Math" w:hAnsi="Cambria Math" w:cs="Times New Roman"/>
                    <w:sz w:val="24"/>
                    <w:szCs w:val="24"/>
                  </w:rPr>
                  <m:t>3</m:t>
                </m:r>
              </m:sup>
            </m:sSup>
          </m:num>
          <m:den>
            <m:r>
              <w:rPr>
                <w:rFonts w:ascii="Cambria Math" w:hAnsi="Cambria Math" w:cs="Times New Roman"/>
                <w:sz w:val="24"/>
                <w:szCs w:val="24"/>
              </w:rPr>
              <m:t>u</m:t>
            </m:r>
          </m:den>
        </m:f>
      </m:oMath>
    </w:p>
    <w:p w14:paraId="0BB846B0" w14:textId="7E999A49" w:rsidR="00EA2BEC" w:rsidRPr="00380170" w:rsidRDefault="00604BA7" w:rsidP="003810C1">
      <w:pPr>
        <w:tabs>
          <w:tab w:val="center" w:pos="4680"/>
        </w:tabs>
        <w:spacing w:after="0" w:line="360" w:lineRule="auto"/>
        <w:jc w:val="both"/>
        <w:rPr>
          <w:rFonts w:ascii="Times New Roman" w:hAnsi="Times New Roman" w:cs="Times New Roman"/>
          <w:sz w:val="24"/>
          <w:szCs w:val="24"/>
        </w:rPr>
      </w:pPr>
      <w:r w:rsidRPr="00380170">
        <w:rPr>
          <w:rFonts w:ascii="Times New Roman" w:hAnsi="Times New Roman" w:cs="Times New Roman"/>
          <w:sz w:val="24"/>
          <w:szCs w:val="24"/>
        </w:rPr>
        <w:t xml:space="preserve">where </w:t>
      </w:r>
      <w:r w:rsidRPr="00380170">
        <w:rPr>
          <w:rFonts w:ascii="Times New Roman" w:hAnsi="Times New Roman" w:cs="Times New Roman"/>
          <w:i/>
          <w:iCs/>
          <w:sz w:val="24"/>
          <w:szCs w:val="24"/>
        </w:rPr>
        <w:t>v</w:t>
      </w:r>
      <w:r w:rsidRPr="00380170">
        <w:rPr>
          <w:rFonts w:ascii="Times New Roman" w:hAnsi="Times New Roman" w:cs="Times New Roman"/>
          <w:sz w:val="24"/>
          <w:szCs w:val="24"/>
        </w:rPr>
        <w:t xml:space="preserve"> and </w:t>
      </w:r>
      <w:r w:rsidRPr="00380170">
        <w:rPr>
          <w:rFonts w:ascii="Times New Roman" w:hAnsi="Times New Roman" w:cs="Times New Roman"/>
          <w:i/>
          <w:iCs/>
          <w:sz w:val="24"/>
          <w:szCs w:val="24"/>
        </w:rPr>
        <w:t>u</w:t>
      </w:r>
      <w:r w:rsidRPr="00380170">
        <w:rPr>
          <w:rFonts w:ascii="Times New Roman" w:hAnsi="Times New Roman" w:cs="Times New Roman"/>
          <w:sz w:val="24"/>
          <w:szCs w:val="24"/>
        </w:rPr>
        <w:t xml:space="preserve"> are the laboratory and CM product velocities</w:t>
      </w:r>
      <w:r w:rsidR="00A05207" w:rsidRPr="00380170">
        <w:rPr>
          <w:rFonts w:ascii="Times New Roman" w:hAnsi="Times New Roman" w:cs="Times New Roman"/>
          <w:sz w:val="24"/>
          <w:szCs w:val="24"/>
        </w:rPr>
        <w:t>, respectively</w:t>
      </w:r>
      <w:r w:rsidR="00094A32" w:rsidRPr="00380170">
        <w:rPr>
          <w:rFonts w:ascii="Times New Roman" w:hAnsi="Times New Roman" w:cs="Times New Roman"/>
          <w:sz w:val="24"/>
          <w:szCs w:val="24"/>
        </w:rPr>
        <w:t>,</w:t>
      </w:r>
      <w:r w:rsidRPr="00380170">
        <w:rPr>
          <w:rFonts w:ascii="Times New Roman" w:hAnsi="Times New Roman" w:cs="Times New Roman"/>
          <w:sz w:val="24"/>
          <w:szCs w:val="24"/>
        </w:rPr>
        <w:t xml:space="preserve"> and </w:t>
      </w:r>
      <w:r w:rsidR="00094A32" w:rsidRPr="00380170">
        <w:rPr>
          <w:rFonts w:ascii="Times New Roman" w:hAnsi="Times New Roman" w:cs="Times New Roman"/>
          <w:i/>
          <w:iCs/>
          <w:sz w:val="24"/>
          <w:szCs w:val="24"/>
        </w:rPr>
        <w:t>C</w:t>
      </w:r>
      <w:r w:rsidR="00094A32" w:rsidRPr="00380170">
        <w:rPr>
          <w:rFonts w:ascii="Times New Roman" w:hAnsi="Times New Roman" w:cs="Times New Roman"/>
          <w:sz w:val="24"/>
          <w:szCs w:val="24"/>
        </w:rPr>
        <w:t xml:space="preserve"> is a constant.</w:t>
      </w:r>
      <w:r w:rsidRPr="00380170">
        <w:rPr>
          <w:rFonts w:ascii="Times New Roman" w:hAnsi="Times New Roman" w:cs="Times New Roman"/>
          <w:sz w:val="24"/>
          <w:szCs w:val="24"/>
        </w:rPr>
        <w:t xml:space="preserve"> More details</w:t>
      </w:r>
      <w:r w:rsidR="00094A32" w:rsidRPr="00380170">
        <w:rPr>
          <w:rFonts w:ascii="Times New Roman" w:hAnsi="Times New Roman" w:cs="Times New Roman"/>
          <w:sz w:val="24"/>
          <w:szCs w:val="24"/>
        </w:rPr>
        <w:t xml:space="preserve"> on the lab-to-CM transformation are found in </w:t>
      </w:r>
      <w:bookmarkEnd w:id="1"/>
      <w:r w:rsidR="00513406" w:rsidRPr="00380170">
        <w:rPr>
          <w:rFonts w:ascii="Times New Roman" w:hAnsi="Times New Roman" w:cs="Times New Roman"/>
          <w:sz w:val="24"/>
          <w:szCs w:val="24"/>
        </w:rPr>
        <w:t xml:space="preserve">Ref. </w:t>
      </w:r>
      <w:hyperlink w:anchor="_ENREF_28" w:tooltip="Kaiser, 1998 #93" w:history="1">
        <w:r w:rsidR="00282596" w:rsidRPr="00380170">
          <w:rPr>
            <w:rFonts w:ascii="Times New Roman" w:hAnsi="Times New Roman" w:cs="Times New Roman"/>
            <w:sz w:val="24"/>
            <w:szCs w:val="24"/>
          </w:rPr>
          <w:fldChar w:fldCharType="begin"/>
        </w:r>
        <w:r w:rsidR="00282596" w:rsidRPr="00380170">
          <w:rPr>
            <w:rFonts w:ascii="Times New Roman" w:hAnsi="Times New Roman" w:cs="Times New Roman"/>
            <w:sz w:val="24"/>
            <w:szCs w:val="24"/>
          </w:rPr>
          <w:instrText xml:space="preserve"> ADDIN EN.CITE &lt;EndNote&gt;&lt;Cite&gt;&lt;Author&gt;Kaiser&lt;/Author&gt;&lt;Year&gt;1998&lt;/Year&gt;&lt;RecNum&gt;93&lt;/RecNum&gt;&lt;DisplayText&gt;&lt;style face="superscript"&gt;28&lt;/style&gt;&lt;/DisplayText&gt;&lt;record&gt;&lt;rec-number&gt;93&lt;/rec-number&gt;&lt;foreign-keys&gt;&lt;key app="EN" db-id="2dz5ptpdvaaetuedawwxpw5httr0w0s92zpf"&gt;93&lt;/key&gt;&lt;/foreign-keys&gt;&lt;ref-type name="Journal Article"&gt;17&lt;/ref-type&gt;&lt;contributors&gt;&lt;authors&gt;&lt;author&gt;Kaiser, Ralf I&lt;/author&gt;&lt;author&gt;Ochsenfeld, C&lt;/author&gt;&lt;author&gt;Stranges, D&lt;/author&gt;&lt;author&gt;Head-Gordon, M&lt;/author&gt;&lt;author&gt;Lee, Y T&lt;/author&gt;&lt;/authors&gt;&lt;/contributors&gt;&lt;titles&gt;&lt;title&gt;Combined crossed molecular beams and ab initio investigation of the formation of carbon-bearing molecules in the interstellar medium via neutral–neutral reactions&lt;/title&gt;&lt;secondary-title&gt;Faraday Discussions&lt;/secondary-title&gt;&lt;/titles&gt;&lt;periodical&gt;&lt;full-title&gt;Faraday Discussions&lt;/full-title&gt;&lt;abbr-1&gt;FaDi&lt;/abbr-1&gt;&lt;abbr-2&gt;Faraday Discuss.&lt;/abbr-2&gt;&lt;/periodical&gt;&lt;pages&gt;183-204&lt;/pages&gt;&lt;volume&gt;109&lt;/volume&gt;&lt;dates&gt;&lt;year&gt;1998&lt;/year&gt;&lt;/dates&gt;&lt;urls&gt;&lt;/urls&gt;&lt;/record&gt;&lt;/Cite&gt;&lt;/EndNote&gt;</w:instrText>
        </w:r>
        <w:r w:rsidR="00282596" w:rsidRPr="00380170">
          <w:rPr>
            <w:rFonts w:ascii="Times New Roman" w:hAnsi="Times New Roman" w:cs="Times New Roman"/>
            <w:sz w:val="24"/>
            <w:szCs w:val="24"/>
          </w:rPr>
          <w:fldChar w:fldCharType="separate"/>
        </w:r>
        <w:r w:rsidR="00282596" w:rsidRPr="00380170">
          <w:rPr>
            <w:rFonts w:ascii="Times New Roman" w:hAnsi="Times New Roman" w:cs="Times New Roman"/>
            <w:noProof/>
            <w:sz w:val="24"/>
            <w:szCs w:val="24"/>
          </w:rPr>
          <w:t>28</w:t>
        </w:r>
        <w:r w:rsidR="00282596" w:rsidRPr="00380170">
          <w:rPr>
            <w:rFonts w:ascii="Times New Roman" w:hAnsi="Times New Roman" w:cs="Times New Roman"/>
            <w:sz w:val="24"/>
            <w:szCs w:val="24"/>
          </w:rPr>
          <w:fldChar w:fldCharType="end"/>
        </w:r>
      </w:hyperlink>
      <w:r w:rsidR="00A05207" w:rsidRPr="00380170">
        <w:rPr>
          <w:rFonts w:ascii="Times New Roman" w:hAnsi="Times New Roman" w:cs="Times New Roman"/>
          <w:sz w:val="24"/>
          <w:szCs w:val="24"/>
        </w:rPr>
        <w:t>.</w:t>
      </w:r>
      <w:bookmarkEnd w:id="2"/>
    </w:p>
    <w:p w14:paraId="2924E6DD" w14:textId="77777777" w:rsidR="007F3C5E" w:rsidRPr="00380170" w:rsidRDefault="007F3C5E" w:rsidP="00E50DFF">
      <w:pPr>
        <w:spacing w:after="0" w:line="360" w:lineRule="auto"/>
        <w:jc w:val="both"/>
        <w:rPr>
          <w:rFonts w:ascii="Times New Roman" w:hAnsi="Times New Roman" w:cs="Times New Roman"/>
          <w:b/>
          <w:sz w:val="24"/>
          <w:szCs w:val="24"/>
        </w:rPr>
      </w:pPr>
    </w:p>
    <w:p w14:paraId="1CD3DA03" w14:textId="78158AE7" w:rsidR="003E0250" w:rsidRDefault="00EA2BEC" w:rsidP="004740AF">
      <w:pPr>
        <w:spacing w:after="0" w:line="360" w:lineRule="auto"/>
        <w:jc w:val="both"/>
        <w:rPr>
          <w:rFonts w:ascii="Times New Roman" w:hAnsi="Times New Roman" w:cs="Times New Roman"/>
          <w:sz w:val="24"/>
          <w:szCs w:val="24"/>
        </w:rPr>
      </w:pPr>
      <w:r w:rsidRPr="00380170">
        <w:rPr>
          <w:rFonts w:ascii="Times New Roman" w:hAnsi="Times New Roman" w:cs="Times New Roman"/>
          <w:b/>
          <w:sz w:val="24"/>
          <w:szCs w:val="24"/>
        </w:rPr>
        <w:t>2.2. Computational Methods.</w:t>
      </w:r>
      <w:r w:rsidRPr="00380170">
        <w:rPr>
          <w:rFonts w:ascii="Times New Roman" w:hAnsi="Times New Roman" w:cs="Times New Roman"/>
          <w:sz w:val="24"/>
          <w:szCs w:val="24"/>
        </w:rPr>
        <w:t xml:space="preserve"> </w:t>
      </w:r>
      <w:r w:rsidR="362ECF29" w:rsidRPr="00380170">
        <w:rPr>
          <w:rFonts w:ascii="Times New Roman" w:hAnsi="Times New Roman" w:cs="Times New Roman"/>
          <w:sz w:val="24"/>
          <w:szCs w:val="24"/>
        </w:rPr>
        <w:t>These calculations were</w:t>
      </w:r>
      <w:r w:rsidR="362ECF29" w:rsidRPr="60A2B0FC">
        <w:rPr>
          <w:rFonts w:ascii="Times New Roman" w:hAnsi="Times New Roman" w:cs="Times New Roman"/>
          <w:sz w:val="24"/>
          <w:szCs w:val="24"/>
        </w:rPr>
        <w:t xml:space="preserve"> carried out with the GAUSSIAN 16 software </w:t>
      </w:r>
      <w:r w:rsidR="362ECF29" w:rsidRPr="60A2B0FC">
        <w:rPr>
          <w:rFonts w:ascii="Times New Roman" w:hAnsi="Times New Roman" w:cs="Times New Roman"/>
          <w:color w:val="000000" w:themeColor="text1"/>
          <w:sz w:val="24"/>
          <w:szCs w:val="24"/>
        </w:rPr>
        <w:t>package</w:t>
      </w:r>
      <w:hyperlink w:anchor="_ENREF_29" w:tooltip="Frisch, 2016 #424" w:history="1">
        <w:r w:rsidR="00282596">
          <w:rPr>
            <w:rFonts w:ascii="Times New Roman" w:hAnsi="Times New Roman" w:cs="Times New Roman"/>
            <w:color w:val="000000" w:themeColor="text1"/>
            <w:sz w:val="24"/>
            <w:szCs w:val="24"/>
          </w:rPr>
          <w:fldChar w:fldCharType="begin">
            <w:fldData xml:space="preserve">PEVuZE5vdGU+PENpdGU+PEF1dGhvcj5GcmlzY2g8L0F1dGhvcj48WWVhcj4yMDE2PC9ZZWFyPjxS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</w:fldData>
          </w:fldChar>
        </w:r>
        <w:r w:rsidR="00282596">
          <w:rPr>
            <w:rFonts w:ascii="Times New Roman" w:hAnsi="Times New Roman" w:cs="Times New Roman"/>
            <w:color w:val="000000" w:themeColor="text1"/>
            <w:sz w:val="24"/>
            <w:szCs w:val="24"/>
          </w:rPr>
          <w:instrText xml:space="preserve"> ADDIN EN.CITE </w:instrText>
        </w:r>
        <w:r w:rsidR="00282596">
          <w:rPr>
            <w:rFonts w:ascii="Times New Roman" w:hAnsi="Times New Roman" w:cs="Times New Roman"/>
            <w:color w:val="000000" w:themeColor="text1"/>
            <w:sz w:val="24"/>
            <w:szCs w:val="24"/>
          </w:rPr>
          <w:fldChar w:fldCharType="begin">
            <w:fldData xml:space="preserve">PEVuZE5vdGU+PENpdGU+PEF1dGhvcj5GcmlzY2g8L0F1dGhvcj48WWVhcj4yMDE2PC9ZZWFyPjxS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</w:fldData>
          </w:fldChar>
        </w:r>
        <w:r w:rsidR="00282596">
          <w:rPr>
            <w:rFonts w:ascii="Times New Roman" w:hAnsi="Times New Roman" w:cs="Times New Roman"/>
            <w:color w:val="000000" w:themeColor="text1"/>
            <w:sz w:val="24"/>
            <w:szCs w:val="24"/>
          </w:rPr>
          <w:instrText xml:space="preserve"> ADDIN EN.CITE.DATA </w:instrText>
        </w:r>
        <w:r w:rsidR="00282596">
          <w:rPr>
            <w:rFonts w:ascii="Times New Roman" w:hAnsi="Times New Roman" w:cs="Times New Roman"/>
            <w:color w:val="000000" w:themeColor="text1"/>
            <w:sz w:val="24"/>
            <w:szCs w:val="24"/>
          </w:rPr>
        </w:r>
        <w:r w:rsidR="00282596">
          <w:rPr>
            <w:rFonts w:ascii="Times New Roman" w:hAnsi="Times New Roman" w:cs="Times New Roman"/>
            <w:color w:val="000000" w:themeColor="text1"/>
            <w:sz w:val="24"/>
            <w:szCs w:val="24"/>
          </w:rPr>
          <w:fldChar w:fldCharType="end"/>
        </w:r>
        <w:r w:rsidR="00282596">
          <w:rPr>
            <w:rFonts w:ascii="Times New Roman" w:hAnsi="Times New Roman" w:cs="Times New Roman"/>
            <w:color w:val="000000" w:themeColor="text1"/>
            <w:sz w:val="24"/>
            <w:szCs w:val="24"/>
          </w:rPr>
        </w:r>
        <w:r w:rsidR="00282596">
          <w:rPr>
            <w:rFonts w:ascii="Times New Roman" w:hAnsi="Times New Roman" w:cs="Times New Roman"/>
            <w:color w:val="000000" w:themeColor="text1"/>
            <w:sz w:val="24"/>
            <w:szCs w:val="24"/>
          </w:rPr>
          <w:fldChar w:fldCharType="separate"/>
        </w:r>
        <w:r w:rsidR="00282596" w:rsidRPr="00E033D3">
          <w:rPr>
            <w:rFonts w:ascii="Times New Roman" w:hAnsi="Times New Roman" w:cs="Times New Roman"/>
            <w:noProof/>
            <w:color w:val="000000" w:themeColor="text1"/>
            <w:sz w:val="24"/>
            <w:szCs w:val="24"/>
            <w:vertAlign w:val="superscript"/>
          </w:rPr>
          <w:t>29</w:t>
        </w:r>
        <w:r w:rsidR="00282596">
          <w:rPr>
            <w:rFonts w:ascii="Times New Roman" w:hAnsi="Times New Roman" w:cs="Times New Roman"/>
            <w:color w:val="000000" w:themeColor="text1"/>
            <w:sz w:val="24"/>
            <w:szCs w:val="24"/>
          </w:rPr>
          <w:fldChar w:fldCharType="end"/>
        </w:r>
      </w:hyperlink>
      <w:r w:rsidR="362ECF29" w:rsidRPr="60A2B0FC">
        <w:rPr>
          <w:rFonts w:ascii="Times New Roman" w:hAnsi="Times New Roman" w:cs="Times New Roman"/>
          <w:color w:val="000000" w:themeColor="text1"/>
          <w:sz w:val="24"/>
          <w:szCs w:val="24"/>
        </w:rPr>
        <w:t xml:space="preserve"> </w:t>
      </w:r>
      <w:r w:rsidR="362ECF29" w:rsidRPr="60A2B0FC">
        <w:rPr>
          <w:rFonts w:ascii="Times New Roman" w:hAnsi="Times New Roman" w:cs="Times New Roman"/>
          <w:sz w:val="24"/>
          <w:szCs w:val="24"/>
        </w:rPr>
        <w:t xml:space="preserve">available through Florida International University’s High-Performance Computing (HPC) </w:t>
      </w:r>
      <w:r w:rsidR="06DB1826" w:rsidRPr="60A2B0FC">
        <w:rPr>
          <w:rFonts w:ascii="Times New Roman" w:hAnsi="Times New Roman" w:cs="Times New Roman"/>
          <w:sz w:val="24"/>
          <w:szCs w:val="24"/>
        </w:rPr>
        <w:t xml:space="preserve">facility </w:t>
      </w:r>
      <w:r w:rsidR="362ECF29" w:rsidRPr="60A2B0FC">
        <w:rPr>
          <w:rFonts w:ascii="Times New Roman" w:hAnsi="Times New Roman" w:cs="Times New Roman"/>
          <w:sz w:val="24"/>
          <w:szCs w:val="24"/>
        </w:rPr>
        <w:t xml:space="preserve">from the Instructional and Research Computing Center (IRCC). The </w:t>
      </w:r>
      <w:r w:rsidR="362ECF29" w:rsidRPr="60A2B0FC">
        <w:rPr>
          <w:rFonts w:ascii="Times New Roman" w:hAnsi="Times New Roman" w:cs="Times New Roman"/>
          <w:sz w:val="24"/>
          <w:szCs w:val="24"/>
        </w:rPr>
        <w:lastRenderedPageBreak/>
        <w:t>geometries of all active species (including reactants, products, intermediates, and transition states) in the</w:t>
      </w:r>
      <w:r w:rsidR="004740AF">
        <w:rPr>
          <w:rFonts w:ascii="Times New Roman" w:hAnsi="Times New Roman" w:cs="Times New Roman"/>
          <w:sz w:val="24"/>
          <w:szCs w:val="24"/>
        </w:rPr>
        <w:t xml:space="preserve"> reaction of</w:t>
      </w:r>
      <w:r w:rsidR="362ECF29" w:rsidRPr="60A2B0FC">
        <w:rPr>
          <w:rFonts w:ascii="Times New Roman" w:hAnsi="Times New Roman" w:cs="Times New Roman"/>
          <w:sz w:val="24"/>
          <w:szCs w:val="24"/>
        </w:rPr>
        <w:t xml:space="preserve"> </w:t>
      </w:r>
      <w:r w:rsidR="004740AF">
        <w:rPr>
          <w:rFonts w:ascii="Times New Roman" w:hAnsi="Times New Roman" w:cs="Times New Roman"/>
          <w:sz w:val="24"/>
          <w:szCs w:val="24"/>
        </w:rPr>
        <w:t xml:space="preserve">ground-state atomic carbon (C, </w:t>
      </w:r>
      <w:r w:rsidR="004740AF">
        <w:rPr>
          <w:rFonts w:ascii="Times New Roman" w:hAnsi="Times New Roman" w:cs="Times New Roman"/>
          <w:sz w:val="24"/>
          <w:szCs w:val="24"/>
          <w:vertAlign w:val="superscript"/>
        </w:rPr>
        <w:t>3</w:t>
      </w:r>
      <w:r w:rsidR="004740AF">
        <w:rPr>
          <w:rFonts w:ascii="Times New Roman" w:hAnsi="Times New Roman" w:cs="Times New Roman"/>
          <w:sz w:val="24"/>
          <w:szCs w:val="24"/>
        </w:rPr>
        <w:t>P) with acetonitrile (CH</w:t>
      </w:r>
      <w:r w:rsidR="004740AF">
        <w:rPr>
          <w:rFonts w:ascii="Times New Roman" w:hAnsi="Times New Roman" w:cs="Times New Roman"/>
          <w:sz w:val="24"/>
          <w:szCs w:val="24"/>
          <w:vertAlign w:val="subscript"/>
        </w:rPr>
        <w:t>3</w:t>
      </w:r>
      <w:r w:rsidR="004740AF">
        <w:rPr>
          <w:rFonts w:ascii="Times New Roman" w:hAnsi="Times New Roman" w:cs="Times New Roman"/>
          <w:sz w:val="24"/>
          <w:szCs w:val="24"/>
        </w:rPr>
        <w:t>CN, X</w:t>
      </w:r>
      <w:r w:rsidR="004740AF">
        <w:rPr>
          <w:rFonts w:ascii="Times New Roman" w:hAnsi="Times New Roman" w:cs="Times New Roman"/>
          <w:sz w:val="24"/>
          <w:szCs w:val="24"/>
          <w:vertAlign w:val="superscript"/>
        </w:rPr>
        <w:t>1</w:t>
      </w:r>
      <w:r w:rsidR="004740AF">
        <w:rPr>
          <w:rFonts w:ascii="Times New Roman" w:hAnsi="Times New Roman" w:cs="Times New Roman"/>
          <w:sz w:val="24"/>
          <w:szCs w:val="24"/>
        </w:rPr>
        <w:t>A</w:t>
      </w:r>
      <w:r w:rsidR="004740AF">
        <w:rPr>
          <w:rFonts w:ascii="Times New Roman" w:hAnsi="Times New Roman" w:cs="Times New Roman"/>
          <w:sz w:val="24"/>
          <w:szCs w:val="24"/>
          <w:vertAlign w:val="subscript"/>
        </w:rPr>
        <w:t>1</w:t>
      </w:r>
      <w:r w:rsidR="004740AF">
        <w:rPr>
          <w:rFonts w:ascii="Times New Roman" w:hAnsi="Times New Roman" w:cs="Times New Roman"/>
          <w:sz w:val="24"/>
          <w:szCs w:val="24"/>
        </w:rPr>
        <w:t xml:space="preserve">) </w:t>
      </w:r>
      <w:r w:rsidR="362ECF29" w:rsidRPr="60A2B0FC">
        <w:rPr>
          <w:rFonts w:ascii="Times New Roman" w:hAnsi="Times New Roman" w:cs="Times New Roman"/>
          <w:sz w:val="24"/>
          <w:szCs w:val="24"/>
        </w:rPr>
        <w:t>were optimized using the density functional theory (DFT) ωB97XD functional and 6-311G** basis set</w:t>
      </w:r>
      <w:r w:rsidR="362ECF29" w:rsidRPr="000176DD">
        <w:rPr>
          <w:rFonts w:ascii="Times New Roman" w:hAnsi="Times New Roman" w:cs="Times New Roman"/>
          <w:sz w:val="24"/>
          <w:szCs w:val="24"/>
        </w:rPr>
        <w:t xml:space="preserve">. </w:t>
      </w:r>
      <w:r w:rsidR="362ECF29" w:rsidRPr="00B94B03">
        <w:rPr>
          <w:rFonts w:ascii="Times New Roman" w:hAnsi="Times New Roman" w:cs="Times New Roman"/>
          <w:sz w:val="24"/>
          <w:szCs w:val="24"/>
        </w:rPr>
        <w:t>The ωB97XD functional, which incorporate</w:t>
      </w:r>
      <w:r w:rsidR="362ECF29">
        <w:rPr>
          <w:rFonts w:ascii="Times New Roman" w:hAnsi="Times New Roman" w:cs="Times New Roman"/>
          <w:sz w:val="24"/>
          <w:szCs w:val="24"/>
        </w:rPr>
        <w:t xml:space="preserve">d </w:t>
      </w:r>
      <w:r w:rsidR="362ECF29" w:rsidRPr="00B94B03">
        <w:rPr>
          <w:rFonts w:ascii="Times New Roman" w:hAnsi="Times New Roman" w:cs="Times New Roman"/>
          <w:sz w:val="24"/>
          <w:szCs w:val="24"/>
        </w:rPr>
        <w:t>empirical dispersion corrections, generally yield</w:t>
      </w:r>
      <w:r w:rsidR="362ECF29">
        <w:rPr>
          <w:rFonts w:ascii="Times New Roman" w:hAnsi="Times New Roman" w:cs="Times New Roman"/>
          <w:sz w:val="24"/>
          <w:szCs w:val="24"/>
        </w:rPr>
        <w:t>ed</w:t>
      </w:r>
      <w:r w:rsidR="362ECF29" w:rsidRPr="00B94B03">
        <w:rPr>
          <w:rFonts w:ascii="Times New Roman" w:hAnsi="Times New Roman" w:cs="Times New Roman"/>
          <w:sz w:val="24"/>
          <w:szCs w:val="24"/>
        </w:rPr>
        <w:t xml:space="preserve"> more compact geometries and more accurate bond lengths than older functionals such as B3LYP, which often overestimate</w:t>
      </w:r>
      <w:r w:rsidR="362ECF29">
        <w:rPr>
          <w:rFonts w:ascii="Times New Roman" w:hAnsi="Times New Roman" w:cs="Times New Roman"/>
          <w:sz w:val="24"/>
          <w:szCs w:val="24"/>
        </w:rPr>
        <w:t>d</w:t>
      </w:r>
      <w:r w:rsidR="362ECF29" w:rsidRPr="00B94B03">
        <w:rPr>
          <w:rFonts w:ascii="Times New Roman" w:hAnsi="Times New Roman" w:cs="Times New Roman"/>
          <w:sz w:val="24"/>
          <w:szCs w:val="24"/>
        </w:rPr>
        <w:t xml:space="preserve"> internuclear </w:t>
      </w:r>
      <w:r w:rsidR="362ECF29" w:rsidRPr="0063201D">
        <w:rPr>
          <w:rFonts w:ascii="Times New Roman" w:hAnsi="Times New Roman" w:cs="Times New Roman"/>
          <w:color w:val="000000" w:themeColor="text1"/>
          <w:sz w:val="24"/>
          <w:szCs w:val="24"/>
        </w:rPr>
        <w:t>distances.</w:t>
      </w:r>
      <w:r w:rsidR="00E033D3">
        <w:rPr>
          <w:rFonts w:ascii="Times New Roman" w:hAnsi="Times New Roman" w:cs="Times New Roman"/>
          <w:color w:val="000000" w:themeColor="text1"/>
          <w:sz w:val="24"/>
          <w:szCs w:val="24"/>
        </w:rPr>
        <w:fldChar w:fldCharType="begin"/>
      </w:r>
      <w:r w:rsidR="00E033D3">
        <w:rPr>
          <w:rFonts w:ascii="Times New Roman" w:hAnsi="Times New Roman" w:cs="Times New Roman"/>
          <w:color w:val="000000" w:themeColor="text1"/>
          <w:sz w:val="24"/>
          <w:szCs w:val="24"/>
        </w:rPr>
        <w:instrText xml:space="preserve"> ADDIN EN.CITE &lt;EndNote&gt;&lt;Cite&gt;&lt;Author&gt;Halsey-Moore&lt;/Author&gt;&lt;Year&gt;2019&lt;/Year&gt;&lt;RecNum&gt;1192&lt;/RecNum&gt;&lt;DisplayText&gt;&lt;style face="superscript"&gt;30,31&lt;/style&gt;&lt;/DisplayText&gt;&lt;record&gt;&lt;rec-number&gt;1192&lt;/rec-number&gt;&lt;foreign-keys&gt;&lt;key app="EN" db-id="2dz5ptpdvaaetuedawwxpw5httr0w0s92zpf"&gt;1192&lt;/key&gt;&lt;/foreign-keys&gt;&lt;ref-type name="Journal Article"&gt;17&lt;/ref-type&gt;&lt;contributors&gt;&lt;authors&gt;&lt;author&gt;Halsey-Moore, Corell&lt;/author&gt;&lt;author&gt;Jena, Puru&lt;/author&gt;&lt;author&gt;McLeskey, James T.&lt;/author&gt;&lt;/authors&gt;&lt;/contributors&gt;&lt;titles&gt;&lt;title&gt;Tuning range-separated DFT functionals for modeling the peak absorption of MEH-PPV polymer in various solvents&lt;/title&gt;&lt;secondary-title&gt;Computational and Theoretical Chemistry&lt;/secondary-title&gt;&lt;/titles&gt;&lt;periodical&gt;&lt;full-title&gt;Computational and Theoretical Chemistry&lt;/full-title&gt;&lt;abbr-2&gt;Comput. Theor. Chem.&lt;/abbr-2&gt;&lt;/periodical&gt;&lt;pages&gt;112506&lt;/pages&gt;&lt;volume&gt;1162&lt;/volume&gt;&lt;dates&gt;&lt;year&gt;2019&lt;/year&gt;&lt;pub-dates&gt;&lt;date&gt;2019/08/15/&lt;/date&gt;&lt;/pub-dates&gt;&lt;/dates&gt;&lt;isbn&gt;2210-271X&lt;/isbn&gt;&lt;urls&gt;&lt;related-urls&gt;&lt;url&gt;https://www.sciencedirect.com/science/article/pii/S2210271X19302002&lt;/url&gt;&lt;/related-urls&gt;&lt;/urls&gt;&lt;electronic-resource-num&gt;https://doi.org/10.1016/j.comptc.2019.112506&lt;/electronic-resource-num&gt;&lt;/record&gt;&lt;/Cite&gt;&lt;Cite&gt;&lt;Author&gt;Chai&lt;/Author&gt;&lt;Year&gt;2008&lt;/Year&gt;&lt;RecNum&gt;206&lt;/RecNum&gt;&lt;record&gt;&lt;rec-number&gt;206&lt;/rec-number&gt;&lt;foreign-keys&gt;&lt;key app="EN" db-id="2dz5ptpdvaaetuedawwxpw5httr0w0s92zpf"&gt;206&lt;/key&gt;&lt;/foreign-keys&gt;&lt;ref-type name="Journal Article"&gt;17&lt;/ref-type&gt;&lt;contributors&gt;&lt;authors&gt;&lt;author&gt;Chai, Jeng-Da&lt;/author&gt;&lt;author&gt;Head-Gordon, Martin&lt;/author&gt;&lt;/authors&gt;&lt;/contributors&gt;&lt;titles&gt;&lt;title&gt;Long-range corrected hybrid density functionals with damped atom–atom dispersion corrections&lt;/title&gt;&lt;secondary-title&gt;Physical Chemistry Chemical Physics&lt;/secondary-title&gt;&lt;/titles&gt;&lt;periodical&gt;&lt;full-title&gt;Physical Chemistry Chemical Physics&lt;/full-title&gt;&lt;abbr-2&gt;Phys. Chem. Chem. Phys.&lt;/abbr-2&gt;&lt;/periodical&gt;&lt;pages&gt;6615-6620&lt;/pages&gt;&lt;volume&gt;10&lt;/volume&gt;&lt;number&gt;44&lt;/number&gt;&lt;dates&gt;&lt;year&gt;2008&lt;/year&gt;&lt;/dates&gt;&lt;urls&gt;&lt;/urls&gt;&lt;/record&gt;&lt;/Cite&gt;&lt;/EndNote&gt;</w:instrText>
      </w:r>
      <w:r w:rsidR="00E033D3">
        <w:rPr>
          <w:rFonts w:ascii="Times New Roman" w:hAnsi="Times New Roman" w:cs="Times New Roman"/>
          <w:color w:val="000000" w:themeColor="text1"/>
          <w:sz w:val="24"/>
          <w:szCs w:val="24"/>
        </w:rPr>
        <w:fldChar w:fldCharType="separate"/>
      </w:r>
      <w:hyperlink w:anchor="_ENREF_30" w:tooltip="Halsey-Moore, 2019 #1192" w:history="1">
        <w:r w:rsidR="00282596" w:rsidRPr="00E033D3">
          <w:rPr>
            <w:rFonts w:ascii="Times New Roman" w:hAnsi="Times New Roman" w:cs="Times New Roman"/>
            <w:noProof/>
            <w:color w:val="000000" w:themeColor="text1"/>
            <w:sz w:val="24"/>
            <w:szCs w:val="24"/>
            <w:vertAlign w:val="superscript"/>
          </w:rPr>
          <w:t>30</w:t>
        </w:r>
      </w:hyperlink>
      <w:r w:rsidR="00E033D3" w:rsidRPr="00E033D3">
        <w:rPr>
          <w:rFonts w:ascii="Times New Roman" w:hAnsi="Times New Roman" w:cs="Times New Roman"/>
          <w:noProof/>
          <w:color w:val="000000" w:themeColor="text1"/>
          <w:sz w:val="24"/>
          <w:szCs w:val="24"/>
          <w:vertAlign w:val="superscript"/>
        </w:rPr>
        <w:t>,</w:t>
      </w:r>
      <w:hyperlink w:anchor="_ENREF_31" w:tooltip="Chai, 2008 #206" w:history="1">
        <w:r w:rsidR="00282596" w:rsidRPr="00E033D3">
          <w:rPr>
            <w:rFonts w:ascii="Times New Roman" w:hAnsi="Times New Roman" w:cs="Times New Roman"/>
            <w:noProof/>
            <w:color w:val="000000" w:themeColor="text1"/>
            <w:sz w:val="24"/>
            <w:szCs w:val="24"/>
            <w:vertAlign w:val="superscript"/>
          </w:rPr>
          <w:t>31</w:t>
        </w:r>
      </w:hyperlink>
      <w:r w:rsidR="00E033D3">
        <w:rPr>
          <w:rFonts w:ascii="Times New Roman" w:hAnsi="Times New Roman" w:cs="Times New Roman"/>
          <w:color w:val="000000" w:themeColor="text1"/>
          <w:sz w:val="24"/>
          <w:szCs w:val="24"/>
        </w:rPr>
        <w:fldChar w:fldCharType="end"/>
      </w:r>
      <w:r w:rsidR="362ECF29" w:rsidRPr="0063201D">
        <w:rPr>
          <w:rFonts w:ascii="Times New Roman" w:hAnsi="Times New Roman" w:cs="Times New Roman"/>
          <w:color w:val="000000" w:themeColor="text1"/>
          <w:sz w:val="24"/>
          <w:szCs w:val="24"/>
        </w:rPr>
        <w:t xml:space="preserve"> </w:t>
      </w:r>
      <w:r w:rsidR="362ECF29">
        <w:rPr>
          <w:rFonts w:ascii="Times New Roman" w:hAnsi="Times New Roman" w:cs="Times New Roman"/>
          <w:sz w:val="24"/>
          <w:szCs w:val="24"/>
        </w:rPr>
        <w:t xml:space="preserve">The </w:t>
      </w:r>
      <w:r w:rsidR="362ECF29" w:rsidRPr="60A2B0FC">
        <w:rPr>
          <w:rFonts w:ascii="Times New Roman" w:hAnsi="Times New Roman" w:cs="Times New Roman"/>
          <w:sz w:val="24"/>
          <w:szCs w:val="24"/>
        </w:rPr>
        <w:t xml:space="preserve">6-311G** </w:t>
      </w:r>
      <w:r w:rsidR="362ECF29" w:rsidRPr="006009F0">
        <w:rPr>
          <w:rFonts w:ascii="Times New Roman" w:hAnsi="Times New Roman" w:cs="Times New Roman"/>
          <w:sz w:val="24"/>
          <w:szCs w:val="24"/>
        </w:rPr>
        <w:t xml:space="preserve">refers to six primitive Gaussian functions specific to the core electrons, and the 311 </w:t>
      </w:r>
      <w:r w:rsidR="362ECF29">
        <w:rPr>
          <w:rFonts w:ascii="Times New Roman" w:hAnsi="Times New Roman" w:cs="Times New Roman"/>
          <w:sz w:val="24"/>
          <w:szCs w:val="24"/>
        </w:rPr>
        <w:t>added</w:t>
      </w:r>
      <w:r w:rsidR="362ECF29" w:rsidRPr="006009F0">
        <w:rPr>
          <w:rFonts w:ascii="Times New Roman" w:hAnsi="Times New Roman" w:cs="Times New Roman"/>
          <w:sz w:val="24"/>
          <w:szCs w:val="24"/>
        </w:rPr>
        <w:t xml:space="preserve"> additional primitive functions to account for valence electrons. The two asterisks represent</w:t>
      </w:r>
      <w:r w:rsidR="362ECF29">
        <w:rPr>
          <w:rFonts w:ascii="Times New Roman" w:hAnsi="Times New Roman" w:cs="Times New Roman"/>
          <w:sz w:val="24"/>
          <w:szCs w:val="24"/>
        </w:rPr>
        <w:t>ed</w:t>
      </w:r>
      <w:r w:rsidR="362ECF29" w:rsidRPr="006009F0">
        <w:rPr>
          <w:rFonts w:ascii="Times New Roman" w:hAnsi="Times New Roman" w:cs="Times New Roman"/>
          <w:sz w:val="24"/>
          <w:szCs w:val="24"/>
        </w:rPr>
        <w:t xml:space="preserve"> the addition of polarization functions (d functions for </w:t>
      </w:r>
      <w:proofErr w:type="spellStart"/>
      <w:r w:rsidR="362ECF29" w:rsidRPr="006009F0">
        <w:rPr>
          <w:rFonts w:ascii="Times New Roman" w:hAnsi="Times New Roman" w:cs="Times New Roman"/>
          <w:sz w:val="24"/>
          <w:szCs w:val="24"/>
        </w:rPr>
        <w:t>sp</w:t>
      </w:r>
      <w:proofErr w:type="spellEnd"/>
      <w:r w:rsidR="362ECF29" w:rsidRPr="006009F0">
        <w:rPr>
          <w:rFonts w:ascii="Times New Roman" w:hAnsi="Times New Roman" w:cs="Times New Roman"/>
          <w:sz w:val="24"/>
          <w:szCs w:val="24"/>
        </w:rPr>
        <w:t>-elements like C and N and p functions for the hydrogens), allowing for more flexibility in the electron density clouds</w:t>
      </w:r>
      <w:r w:rsidR="362ECF29" w:rsidRPr="0006037B">
        <w:rPr>
          <w:rFonts w:ascii="Times New Roman" w:hAnsi="Times New Roman" w:cs="Times New Roman"/>
          <w:sz w:val="24"/>
          <w:szCs w:val="24"/>
        </w:rPr>
        <w:t xml:space="preserve">. </w:t>
      </w:r>
      <w:r w:rsidR="24A689A3" w:rsidRPr="0006037B">
        <w:rPr>
          <w:rFonts w:ascii="Times New Roman" w:hAnsi="Times New Roman" w:cs="Times New Roman"/>
          <w:sz w:val="24"/>
          <w:szCs w:val="24"/>
        </w:rPr>
        <w:t xml:space="preserve">Vibrational frequencies were computed for all optimized structures at the same </w:t>
      </w:r>
      <w:r w:rsidR="24A689A3" w:rsidRPr="60A2B0FC">
        <w:rPr>
          <w:rFonts w:ascii="Times New Roman" w:hAnsi="Times New Roman" w:cs="Times New Roman"/>
          <w:sz w:val="24"/>
          <w:szCs w:val="24"/>
        </w:rPr>
        <w:t>ωB97XD</w:t>
      </w:r>
      <w:r w:rsidR="4C541D24" w:rsidRPr="60A2B0FC">
        <w:rPr>
          <w:rFonts w:ascii="Times New Roman" w:hAnsi="Times New Roman" w:cs="Times New Roman"/>
          <w:sz w:val="24"/>
          <w:szCs w:val="24"/>
        </w:rPr>
        <w:t>/</w:t>
      </w:r>
      <w:r w:rsidR="24A689A3" w:rsidRPr="60A2B0FC">
        <w:rPr>
          <w:rFonts w:ascii="Times New Roman" w:hAnsi="Times New Roman" w:cs="Times New Roman"/>
          <w:sz w:val="24"/>
          <w:szCs w:val="24"/>
        </w:rPr>
        <w:t>6-311G**</w:t>
      </w:r>
      <w:r w:rsidR="24A689A3" w:rsidRPr="0006037B">
        <w:rPr>
          <w:rFonts w:ascii="Times New Roman" w:hAnsi="Times New Roman" w:cs="Times New Roman"/>
          <w:sz w:val="24"/>
          <w:szCs w:val="24"/>
        </w:rPr>
        <w:t xml:space="preserve"> </w:t>
      </w:r>
      <w:r w:rsidR="40B1360A" w:rsidRPr="0006037B">
        <w:rPr>
          <w:rFonts w:ascii="Times New Roman" w:hAnsi="Times New Roman" w:cs="Times New Roman"/>
          <w:sz w:val="24"/>
          <w:szCs w:val="24"/>
        </w:rPr>
        <w:t xml:space="preserve">level of theory and were utilized to evaluate zero-point vibrational energy corrections (ZPE) and </w:t>
      </w:r>
      <w:r w:rsidR="56272534" w:rsidRPr="0006037B">
        <w:rPr>
          <w:rFonts w:ascii="Times New Roman" w:hAnsi="Times New Roman" w:cs="Times New Roman"/>
          <w:sz w:val="24"/>
          <w:szCs w:val="24"/>
        </w:rPr>
        <w:t xml:space="preserve">for rate constant calculations </w:t>
      </w:r>
      <w:r w:rsidR="56272534" w:rsidRPr="004740AF">
        <w:rPr>
          <w:rFonts w:ascii="Times New Roman" w:hAnsi="Times New Roman" w:cs="Times New Roman"/>
          <w:i/>
          <w:iCs/>
          <w:sz w:val="24"/>
          <w:szCs w:val="24"/>
        </w:rPr>
        <w:t>(</w:t>
      </w:r>
      <w:r w:rsidR="56272534" w:rsidRPr="60A2B0FC">
        <w:rPr>
          <w:rFonts w:ascii="Times New Roman" w:hAnsi="Times New Roman" w:cs="Times New Roman"/>
          <w:i/>
          <w:iCs/>
          <w:sz w:val="24"/>
          <w:szCs w:val="24"/>
        </w:rPr>
        <w:t>vide infra</w:t>
      </w:r>
      <w:r w:rsidR="56272534" w:rsidRPr="004740AF">
        <w:rPr>
          <w:rFonts w:ascii="Times New Roman" w:hAnsi="Times New Roman" w:cs="Times New Roman"/>
          <w:i/>
          <w:iCs/>
          <w:sz w:val="24"/>
          <w:szCs w:val="24"/>
        </w:rPr>
        <w:t>).</w:t>
      </w:r>
      <w:r w:rsidR="56272534" w:rsidRPr="0006037B">
        <w:rPr>
          <w:rFonts w:ascii="Times New Roman" w:hAnsi="Times New Roman" w:cs="Times New Roman"/>
          <w:sz w:val="24"/>
          <w:szCs w:val="24"/>
        </w:rPr>
        <w:t xml:space="preserve"> </w:t>
      </w:r>
      <w:r w:rsidR="362ECF29" w:rsidRPr="0006037B">
        <w:rPr>
          <w:rFonts w:ascii="Times New Roman" w:hAnsi="Times New Roman" w:cs="Times New Roman"/>
          <w:sz w:val="24"/>
          <w:szCs w:val="24"/>
        </w:rPr>
        <w:t xml:space="preserve">Single point energies of each of the stationary points on the investigated PES were </w:t>
      </w:r>
      <w:r w:rsidR="68955750" w:rsidRPr="0006037B">
        <w:rPr>
          <w:rFonts w:ascii="Times New Roman" w:hAnsi="Times New Roman" w:cs="Times New Roman"/>
          <w:sz w:val="24"/>
          <w:szCs w:val="24"/>
        </w:rPr>
        <w:t xml:space="preserve">refined </w:t>
      </w:r>
      <w:r w:rsidR="362ECF29" w:rsidRPr="60A2B0FC">
        <w:rPr>
          <w:rFonts w:ascii="Times New Roman" w:hAnsi="Times New Roman" w:cs="Times New Roman"/>
          <w:sz w:val="24"/>
          <w:szCs w:val="24"/>
        </w:rPr>
        <w:t>using the explicitly correlated coupled-cluster method with single and double excitation, as well as the perturbation theory treatment of triple excitations, CCSD(T)-F12</w:t>
      </w:r>
      <w:r w:rsidR="092EA2E6" w:rsidRPr="004740AF">
        <w:rPr>
          <w:rFonts w:ascii="Times New Roman" w:hAnsi="Times New Roman" w:cs="Times New Roman"/>
          <w:b/>
          <w:bCs/>
          <w:sz w:val="24"/>
          <w:szCs w:val="24"/>
          <w:vertAlign w:val="superscript"/>
        </w:rPr>
        <w:t>[4,5]</w:t>
      </w:r>
      <w:r w:rsidR="362ECF29" w:rsidRPr="60A2B0FC">
        <w:rPr>
          <w:rFonts w:ascii="Times New Roman" w:hAnsi="Times New Roman" w:cs="Times New Roman"/>
          <w:sz w:val="24"/>
          <w:szCs w:val="24"/>
        </w:rPr>
        <w:t>/cc-pVQZ-f12</w:t>
      </w:r>
      <w:r w:rsidR="362ECF29" w:rsidRPr="60A2B0FC">
        <w:rPr>
          <w:rFonts w:ascii="Times New Roman" w:hAnsi="Times New Roman" w:cs="Times New Roman"/>
          <w:b/>
          <w:bCs/>
          <w:i/>
          <w:iCs/>
          <w:sz w:val="24"/>
          <w:szCs w:val="24"/>
        </w:rPr>
        <w:t>,</w:t>
      </w:r>
      <w:r w:rsidR="3B9A90FA" w:rsidRPr="60A2B0FC">
        <w:rPr>
          <w:rFonts w:ascii="Times New Roman" w:hAnsi="Times New Roman" w:cs="Times New Roman"/>
          <w:sz w:val="24"/>
          <w:szCs w:val="24"/>
        </w:rPr>
        <w:t xml:space="preserve"> </w:t>
      </w:r>
      <w:r w:rsidR="1EF182A8" w:rsidRPr="60A2B0FC">
        <w:rPr>
          <w:rFonts w:ascii="Times New Roman" w:hAnsi="Times New Roman" w:cs="Times New Roman"/>
          <w:sz w:val="24"/>
          <w:szCs w:val="24"/>
        </w:rPr>
        <w:t xml:space="preserve">as </w:t>
      </w:r>
      <w:r w:rsidR="3B9A90FA" w:rsidRPr="60A2B0FC">
        <w:rPr>
          <w:rFonts w:ascii="Times New Roman" w:hAnsi="Times New Roman" w:cs="Times New Roman"/>
          <w:sz w:val="24"/>
          <w:szCs w:val="24"/>
        </w:rPr>
        <w:t>implemented in MOLPR</w:t>
      </w:r>
      <w:r w:rsidR="3B9A90FA" w:rsidRPr="00F249FE">
        <w:rPr>
          <w:rFonts w:ascii="Times New Roman" w:hAnsi="Times New Roman" w:cs="Times New Roman"/>
          <w:sz w:val="24"/>
          <w:szCs w:val="24"/>
        </w:rPr>
        <w:t>O 2021,</w:t>
      </w:r>
      <w:hyperlink w:anchor="_ENREF_32" w:tooltip="Werner, 2021 #425" w:history="1">
        <w:r w:rsidR="00282596" w:rsidRPr="00F249FE">
          <w:rPr>
            <w:rFonts w:ascii="Times New Roman" w:hAnsi="Times New Roman" w:cs="Times New Roman"/>
            <w:sz w:val="24"/>
            <w:szCs w:val="24"/>
          </w:rPr>
          <w:fldChar w:fldCharType="begin"/>
        </w:r>
        <w:r w:rsidR="00282596" w:rsidRPr="00F249FE">
          <w:rPr>
            <w:rFonts w:ascii="Times New Roman" w:hAnsi="Times New Roman" w:cs="Times New Roman"/>
            <w:sz w:val="24"/>
            <w:szCs w:val="24"/>
          </w:rPr>
          <w:instrText xml:space="preserve"> ADDIN EN.CITE &lt;EndNote&gt;&lt;Cite&gt;&lt;Author&gt;Werner&lt;/Author&gt;&lt;Year&gt;2021&lt;/Year&gt;&lt;RecNum&gt;425&lt;/RecNum&gt;&lt;DisplayText&gt;&lt;style face="superscript"&gt;32&lt;/style&gt;&lt;/DisplayText&gt;&lt;record&gt;&lt;rec-number&gt;425&lt;/rec-number&gt;&lt;foreign-keys&gt;&lt;key app="EN" db-id="2dz5ptpdvaaetuedawwxpw5httr0w0s92zpf"&gt;425&lt;/key&gt;&lt;/foreign-keys&gt;&lt;ref-type name="Computer Program"&gt;9&lt;/ref-type&gt;&lt;contributors&gt;&lt;authors&gt;&lt;author&gt;Werner, H J&lt;/author&gt;&lt;author&gt;Knowles, P J&lt;/author&gt;&lt;author&gt;Knizia, G&lt;/author&gt;&lt;author&gt;Manby, F R&lt;/author&gt;&lt;author&gt;Schütz, M&lt;/author&gt;&lt;author&gt;Celani, P&lt;/author&gt;&lt;author&gt;Györffy, W&lt;/author&gt;&lt;author&gt;Kats, D&lt;/author&gt;&lt;author&gt;Korona, T&lt;/author&gt;&lt;author&gt;Lindh, R&lt;/author&gt;&lt;author&gt;Mitrushenkov, A&lt;/author&gt;&lt;author&gt;Rauhut, G&lt;/author&gt;&lt;author&gt;Shamasundar, K R&lt;/author&gt;&lt;author&gt;Adler, T B&lt;/author&gt;&lt;author&gt;Amos, R D&lt;/author&gt;&lt;author&gt;Bernhardsson, A&lt;/author&gt;&lt;author&gt;Berning, A&lt;/author&gt;&lt;author&gt;Cooper, D L&lt;/author&gt;&lt;author&gt;Deegan, J O&lt;/author&gt;&lt;author&gt;Dobbyn, A J&lt;/author&gt;&lt;author&gt;Eckert, F&lt;/author&gt;&lt;author&gt;Goll, E&lt;/author&gt;&lt;author&gt;Hampel, C&lt;/author&gt;&lt;author&gt;Hesselmann, A&lt;/author&gt;&lt;author&gt;Hetzer, G&lt;/author&gt;&lt;author&gt;Hrenar, T&lt;/author&gt;&lt;author&gt;Jansen, G&lt;/author&gt;&lt;author&gt;Köppl, C&lt;/author&gt;&lt;author&gt;Liu, Y&lt;/author&gt;&lt;author&gt;Lloyd, A W&lt;/author&gt;&lt;author&gt;Mata, R A&lt;/author&gt;&lt;author&gt;May, A J&lt;/author&gt;&lt;author&gt;McNicholas, S J&lt;/author&gt;&lt;author&gt;Meyer, W&lt;/author&gt;&lt;author&gt;Mura, M E&lt;/author&gt;&lt;author&gt;Nicklass, A&lt;/author&gt;&lt;author&gt;O&amp;apos;Neill, D P&lt;/author&gt;&lt;author&gt;Palmieri, P&lt;/author&gt;&lt;author&gt;Peng, D&lt;/author&gt;&lt;author&gt;Pflüger, K&lt;/author&gt;&lt;author&gt;Pitzer, R&lt;/author&gt;&lt;author&gt;Reiher, M&lt;/author&gt;&lt;author&gt;Shiozaki, T&lt;/author&gt;&lt;author&gt;Stoll, H&lt;/author&gt;&lt;author&gt;Stone, A J&lt;/author&gt;&lt;author&gt;Tarroni, R&lt;/author&gt;&lt;author&gt;Thorsteinsson, T&lt;/author&gt;&lt;author&gt;Wang, M&lt;/author&gt;&lt;author&gt;Welborn, M&lt;/author&gt;&lt;/authors&gt;&lt;/contributors&gt;&lt;titles&gt;&lt;title&gt;MOLPRO, a package of ab initio programs&lt;/title&gt;&lt;/titles&gt;&lt;volume&gt;Version 2021.2&lt;/volume&gt;&lt;dates&gt;&lt;year&gt;2021&lt;/year&gt;&lt;/dates&gt;&lt;pub-location&gt;Cardiff, UK&lt;/pub-location&gt;&lt;publisher&gt;University of Cardiff&lt;/publisher&gt;&lt;urls&gt;&lt;related-urls&gt;&lt;url&gt;http://www.molpro.net&lt;/url&gt;&lt;/related-urls&gt;&lt;/urls&gt;&lt;/record&gt;&lt;/Cite&gt;&lt;/EndNote&gt;</w:instrText>
        </w:r>
        <w:r w:rsidR="00282596" w:rsidRPr="00F249FE">
          <w:rPr>
            <w:rFonts w:ascii="Times New Roman" w:hAnsi="Times New Roman" w:cs="Times New Roman"/>
            <w:sz w:val="24"/>
            <w:szCs w:val="24"/>
          </w:rPr>
          <w:fldChar w:fldCharType="separate"/>
        </w:r>
        <w:r w:rsidR="00282596" w:rsidRPr="00F249FE">
          <w:rPr>
            <w:rFonts w:ascii="Times New Roman" w:hAnsi="Times New Roman" w:cs="Times New Roman"/>
            <w:noProof/>
            <w:sz w:val="24"/>
            <w:szCs w:val="24"/>
            <w:vertAlign w:val="superscript"/>
          </w:rPr>
          <w:t>32</w:t>
        </w:r>
        <w:r w:rsidR="00282596" w:rsidRPr="00F249FE">
          <w:rPr>
            <w:rFonts w:ascii="Times New Roman" w:hAnsi="Times New Roman" w:cs="Times New Roman"/>
            <w:sz w:val="24"/>
            <w:szCs w:val="24"/>
          </w:rPr>
          <w:fldChar w:fldCharType="end"/>
        </w:r>
      </w:hyperlink>
      <w:r w:rsidR="362ECF29" w:rsidRPr="00F249FE">
        <w:rPr>
          <w:rFonts w:ascii="Times New Roman" w:hAnsi="Times New Roman" w:cs="Times New Roman"/>
          <w:b/>
          <w:bCs/>
          <w:i/>
          <w:iCs/>
          <w:sz w:val="24"/>
          <w:szCs w:val="24"/>
        </w:rPr>
        <w:t xml:space="preserve"> </w:t>
      </w:r>
      <w:r w:rsidR="362ECF29" w:rsidRPr="00F249FE">
        <w:rPr>
          <w:rFonts w:ascii="Times New Roman" w:hAnsi="Times New Roman" w:cs="Times New Roman"/>
          <w:sz w:val="24"/>
          <w:szCs w:val="24"/>
        </w:rPr>
        <w:t>which</w:t>
      </w:r>
      <w:r w:rsidR="362ECF29" w:rsidRPr="0006037B">
        <w:rPr>
          <w:rFonts w:ascii="Times New Roman" w:hAnsi="Times New Roman" w:cs="Times New Roman"/>
          <w:sz w:val="24"/>
          <w:szCs w:val="24"/>
        </w:rPr>
        <w:t xml:space="preserve"> approached </w:t>
      </w:r>
      <w:r w:rsidR="362ECF29">
        <w:rPr>
          <w:rFonts w:ascii="Times New Roman" w:hAnsi="Times New Roman" w:cs="Times New Roman"/>
          <w:sz w:val="24"/>
          <w:szCs w:val="24"/>
        </w:rPr>
        <w:t>the complete basis set limit (CBS)</w:t>
      </w:r>
      <w:r w:rsidR="362ECF29" w:rsidRPr="60A2B0FC">
        <w:rPr>
          <w:rFonts w:ascii="Times New Roman" w:hAnsi="Times New Roman" w:cs="Times New Roman"/>
          <w:sz w:val="24"/>
          <w:szCs w:val="24"/>
        </w:rPr>
        <w:t xml:space="preserve"> </w:t>
      </w:r>
      <w:r w:rsidR="22C9E53D" w:rsidRPr="60A2B0FC">
        <w:rPr>
          <w:rFonts w:ascii="Times New Roman" w:hAnsi="Times New Roman" w:cs="Times New Roman"/>
          <w:color w:val="000000" w:themeColor="text1"/>
          <w:sz w:val="24"/>
          <w:szCs w:val="24"/>
        </w:rPr>
        <w:t>and</w:t>
      </w:r>
      <w:r w:rsidR="19F2E563" w:rsidRPr="60A2B0FC">
        <w:rPr>
          <w:rFonts w:ascii="Times New Roman" w:hAnsi="Times New Roman" w:cs="Times New Roman"/>
          <w:sz w:val="24"/>
          <w:szCs w:val="24"/>
        </w:rPr>
        <w:t xml:space="preserve"> gave a more accurate representation of the relative energies for all species involved in the reactions.</w:t>
      </w:r>
      <w:r w:rsidR="362ECF29" w:rsidRPr="0063201D">
        <w:rPr>
          <w:rFonts w:ascii="Times New Roman" w:hAnsi="Times New Roman" w:cs="Times New Roman"/>
          <w:color w:val="000000" w:themeColor="text1"/>
          <w:sz w:val="24"/>
          <w:szCs w:val="24"/>
        </w:rPr>
        <w:t xml:space="preserve"> </w:t>
      </w:r>
      <w:r w:rsidR="362ECF29">
        <w:rPr>
          <w:rFonts w:ascii="Times New Roman" w:hAnsi="Times New Roman" w:cs="Times New Roman"/>
          <w:sz w:val="24"/>
          <w:szCs w:val="24"/>
        </w:rPr>
        <w:t xml:space="preserve">The </w:t>
      </w:r>
      <w:r w:rsidR="362ECF29" w:rsidRPr="00F26676">
        <w:rPr>
          <w:rFonts w:ascii="Times New Roman" w:hAnsi="Times New Roman" w:cs="Times New Roman"/>
          <w:sz w:val="24"/>
          <w:szCs w:val="24"/>
        </w:rPr>
        <w:t>mean average error</w:t>
      </w:r>
      <w:r w:rsidR="362ECF29">
        <w:rPr>
          <w:rFonts w:ascii="Times New Roman" w:hAnsi="Times New Roman" w:cs="Times New Roman"/>
          <w:sz w:val="24"/>
          <w:szCs w:val="24"/>
        </w:rPr>
        <w:t xml:space="preserve"> </w:t>
      </w:r>
      <w:r w:rsidR="32C25FCA" w:rsidRPr="00F26676">
        <w:rPr>
          <w:rFonts w:ascii="Times New Roman" w:hAnsi="Times New Roman" w:cs="Times New Roman"/>
          <w:sz w:val="24"/>
          <w:szCs w:val="24"/>
        </w:rPr>
        <w:t xml:space="preserve">is expected to be </w:t>
      </w:r>
      <w:r w:rsidR="362ECF29" w:rsidRPr="60A2B0FC">
        <w:rPr>
          <w:rFonts w:ascii="Times New Roman" w:hAnsi="Times New Roman" w:cs="Times New Roman"/>
          <w:sz w:val="24"/>
          <w:szCs w:val="24"/>
        </w:rPr>
        <w:t xml:space="preserve">typically within 2 to 4 kJ </w:t>
      </w:r>
      <w:r w:rsidR="362ECF29" w:rsidRPr="60A2B0FC">
        <w:rPr>
          <w:rFonts w:ascii="Times New Roman" w:hAnsi="Times New Roman" w:cs="Times New Roman"/>
          <w:color w:val="000000" w:themeColor="text1"/>
          <w:sz w:val="24"/>
          <w:szCs w:val="24"/>
        </w:rPr>
        <w:t>mo</w:t>
      </w:r>
      <w:r w:rsidR="006A5FBD">
        <w:rPr>
          <w:rFonts w:ascii="Times New Roman" w:hAnsi="Times New Roman" w:cs="Times New Roman"/>
          <w:color w:val="000000" w:themeColor="text1"/>
          <w:sz w:val="24"/>
          <w:szCs w:val="24"/>
        </w:rPr>
        <w:t>l</w:t>
      </w:r>
      <w:hyperlink w:anchor="_ENREF_33" w:tooltip="Zhang, 2012 #62" w:history="1">
        <w:r w:rsidR="00282596">
          <w:rPr>
            <w:rFonts w:ascii="Times New Roman" w:hAnsi="Times New Roman" w:cs="Times New Roman"/>
            <w:color w:val="000000" w:themeColor="text1"/>
            <w:sz w:val="24"/>
            <w:szCs w:val="24"/>
          </w:rPr>
          <w:fldChar w:fldCharType="begin"/>
        </w:r>
        <w:r w:rsidR="00282596">
          <w:rPr>
            <w:rFonts w:ascii="Times New Roman" w:hAnsi="Times New Roman" w:cs="Times New Roman"/>
            <w:color w:val="000000" w:themeColor="text1"/>
            <w:sz w:val="24"/>
            <w:szCs w:val="24"/>
          </w:rPr>
          <w:instrText xml:space="preserve"> ADDIN EN.CITE &lt;EndNote&gt;&lt;Cite&gt;&lt;Author&gt;Zhang&lt;/Author&gt;&lt;Year&gt;2012&lt;/Year&gt;&lt;RecNum&gt;62&lt;/RecNum&gt;&lt;DisplayText&gt;&lt;style face="superscript"&gt;33&lt;/style&gt;&lt;/DisplayText&gt;&lt;record&gt;&lt;rec-number&gt;62&lt;/rec-number&gt;&lt;foreign-keys&gt;&lt;key app="EN" db-id="2dz5ptpdvaaetuedawwxpw5httr0w0s92zpf"&gt;62&lt;/key&gt;&lt;/foreign-keys&gt;&lt;ref-type name="Journal Article"&gt;17&lt;/ref-type&gt;&lt;contributors&gt;&lt;authors&gt;&lt;author&gt;Zhang, Jinmei&lt;/author&gt;&lt;author&gt;Valeev, Edward F&lt;/author&gt;&lt;/authors&gt;&lt;/contributors&gt;&lt;titles&gt;&lt;title&gt;Prediction of reaction barriers and thermochemical properties with explicitly correlated coupled-cluster methods: A basis set assessment&lt;/title&gt;&lt;secondary-title&gt;Journal of Chemical Theory and Computation&lt;/secondary-title&gt;&lt;/titles&gt;&lt;periodical&gt;&lt;full-title&gt;Journal of chemical theory and computation&lt;/full-title&gt;&lt;abbr-2&gt;J. Chem. Theory Comput.&lt;/abbr-2&gt;&lt;/periodical&gt;&lt;pages&gt;3175-3186&lt;/pages&gt;&lt;volume&gt;8&lt;/volume&gt;&lt;number&gt;9&lt;/number&gt;&lt;dates&gt;&lt;year&gt;2012&lt;/year&gt;&lt;/dates&gt;&lt;isbn&gt;1549-9618&lt;/isbn&gt;&lt;urls&gt;&lt;/urls&gt;&lt;/record&gt;&lt;/Cite&gt;&lt;/EndNote&gt;</w:instrText>
        </w:r>
        <w:r w:rsidR="00282596">
          <w:rPr>
            <w:rFonts w:ascii="Times New Roman" w:hAnsi="Times New Roman" w:cs="Times New Roman"/>
            <w:color w:val="000000" w:themeColor="text1"/>
            <w:sz w:val="24"/>
            <w:szCs w:val="24"/>
          </w:rPr>
          <w:fldChar w:fldCharType="separate"/>
        </w:r>
        <w:r w:rsidR="00282596" w:rsidRPr="00F249FE">
          <w:rPr>
            <w:rFonts w:ascii="Times New Roman" w:hAnsi="Times New Roman" w:cs="Times New Roman"/>
            <w:noProof/>
            <w:color w:val="000000" w:themeColor="text1"/>
            <w:sz w:val="24"/>
            <w:szCs w:val="24"/>
            <w:vertAlign w:val="superscript"/>
          </w:rPr>
          <w:t>33</w:t>
        </w:r>
        <w:r w:rsidR="00282596">
          <w:rPr>
            <w:rFonts w:ascii="Times New Roman" w:hAnsi="Times New Roman" w:cs="Times New Roman"/>
            <w:color w:val="000000" w:themeColor="text1"/>
            <w:sz w:val="24"/>
            <w:szCs w:val="24"/>
          </w:rPr>
          <w:fldChar w:fldCharType="end"/>
        </w:r>
      </w:hyperlink>
      <w:r w:rsidR="362ECF29" w:rsidRPr="60A2B0FC">
        <w:rPr>
          <w:rFonts w:ascii="Times New Roman" w:hAnsi="Times New Roman" w:cs="Times New Roman"/>
          <w:color w:val="000000" w:themeColor="text1"/>
          <w:sz w:val="24"/>
          <w:szCs w:val="24"/>
          <w:vertAlign w:val="superscript"/>
        </w:rPr>
        <w:t xml:space="preserve"> </w:t>
      </w:r>
      <w:r w:rsidR="362ECF29" w:rsidRPr="60A2B0FC">
        <w:rPr>
          <w:rFonts w:ascii="Times New Roman" w:hAnsi="Times New Roman" w:cs="Times New Roman"/>
          <w:color w:val="000000" w:themeColor="text1"/>
          <w:sz w:val="24"/>
          <w:szCs w:val="24"/>
        </w:rPr>
        <w:t xml:space="preserve">when </w:t>
      </w:r>
      <w:r w:rsidR="362ECF29" w:rsidRPr="00F26676">
        <w:rPr>
          <w:rFonts w:ascii="Times New Roman" w:hAnsi="Times New Roman" w:cs="Times New Roman"/>
          <w:sz w:val="24"/>
          <w:szCs w:val="24"/>
        </w:rPr>
        <w:t>the more accurate</w:t>
      </w:r>
      <w:r w:rsidR="362ECF29">
        <w:rPr>
          <w:rFonts w:ascii="Times New Roman" w:hAnsi="Times New Roman" w:cs="Times New Roman"/>
          <w:sz w:val="24"/>
          <w:szCs w:val="24"/>
        </w:rPr>
        <w:t xml:space="preserve"> CCSD(T)-F12/cc-pVQZ-F12 level of theory </w:t>
      </w:r>
      <w:r w:rsidR="362ECF29" w:rsidRPr="60A2B0FC">
        <w:rPr>
          <w:rFonts w:ascii="Times New Roman" w:hAnsi="Times New Roman" w:cs="Times New Roman"/>
          <w:sz w:val="24"/>
          <w:szCs w:val="24"/>
        </w:rPr>
        <w:t xml:space="preserve">was used. </w:t>
      </w:r>
    </w:p>
    <w:p w14:paraId="6357CA24" w14:textId="3F00EEBB" w:rsidR="00A56480" w:rsidRPr="00380170" w:rsidRDefault="004740AF" w:rsidP="00A56480">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362ECF29" w:rsidRPr="00F26676">
        <w:rPr>
          <w:rFonts w:ascii="Times New Roman" w:hAnsi="Times New Roman" w:cs="Times New Roman"/>
          <w:sz w:val="24"/>
          <w:szCs w:val="24"/>
        </w:rPr>
        <w:t xml:space="preserve">The energy-dependent rate constants of the unimolecular </w:t>
      </w:r>
      <w:r w:rsidR="36E6128A" w:rsidRPr="00F26676">
        <w:rPr>
          <w:rFonts w:ascii="Times New Roman" w:hAnsi="Times New Roman" w:cs="Times New Roman"/>
          <w:sz w:val="24"/>
          <w:szCs w:val="24"/>
        </w:rPr>
        <w:t xml:space="preserve">reaction steps </w:t>
      </w:r>
      <w:r w:rsidR="362ECF29">
        <w:rPr>
          <w:rFonts w:ascii="Times New Roman" w:hAnsi="Times New Roman" w:cs="Times New Roman"/>
          <w:sz w:val="24"/>
          <w:szCs w:val="24"/>
        </w:rPr>
        <w:t>were</w:t>
      </w:r>
      <w:r w:rsidR="362ECF29" w:rsidRPr="00F26676">
        <w:rPr>
          <w:rFonts w:ascii="Times New Roman" w:hAnsi="Times New Roman" w:cs="Times New Roman"/>
          <w:sz w:val="24"/>
          <w:szCs w:val="24"/>
        </w:rPr>
        <w:t xml:space="preserve"> calculated using the Rice-Ramsperger-Kassel-Marcus (RRKM) </w:t>
      </w:r>
      <w:r w:rsidR="362ECF29" w:rsidRPr="0063201D">
        <w:rPr>
          <w:rFonts w:ascii="Times New Roman" w:hAnsi="Times New Roman" w:cs="Times New Roman"/>
          <w:color w:val="000000" w:themeColor="text1"/>
          <w:sz w:val="24"/>
          <w:szCs w:val="24"/>
        </w:rPr>
        <w:t>theory.</w:t>
      </w:r>
      <w:r w:rsidR="009C4FD9">
        <w:rPr>
          <w:rFonts w:ascii="Times New Roman" w:hAnsi="Times New Roman" w:cs="Times New Roman"/>
          <w:color w:val="000000" w:themeColor="text1"/>
          <w:sz w:val="24"/>
          <w:szCs w:val="24"/>
        </w:rPr>
        <w:fldChar w:fldCharType="begin">
          <w:fldData xml:space="preserve">PEVuZE5vdGU+PENpdGU+PEF1dGhvcj5HYXJyZXR0PC9BdXRob3I+PFllYXI+MTk5ODwvWWVhcj48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</w:fldData>
        </w:fldChar>
      </w:r>
      <w:r w:rsidR="00601FB2">
        <w:rPr>
          <w:rFonts w:ascii="Times New Roman" w:hAnsi="Times New Roman" w:cs="Times New Roman"/>
          <w:color w:val="000000" w:themeColor="text1"/>
          <w:sz w:val="24"/>
          <w:szCs w:val="24"/>
        </w:rPr>
        <w:instrText xml:space="preserve"> ADDIN EN.CITE </w:instrText>
      </w:r>
      <w:r w:rsidR="00601FB2">
        <w:rPr>
          <w:rFonts w:ascii="Times New Roman" w:hAnsi="Times New Roman" w:cs="Times New Roman"/>
          <w:color w:val="000000" w:themeColor="text1"/>
          <w:sz w:val="24"/>
          <w:szCs w:val="24"/>
        </w:rPr>
        <w:fldChar w:fldCharType="begin">
          <w:fldData xml:space="preserve">PEVuZE5vdGU+PENpdGU+PEF1dGhvcj5HYXJyZXR0PC9BdXRob3I+PFllYXI+MTk5ODwvWWVhcj48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</w:fldData>
        </w:fldChar>
      </w:r>
      <w:r w:rsidR="00601FB2">
        <w:rPr>
          <w:rFonts w:ascii="Times New Roman" w:hAnsi="Times New Roman" w:cs="Times New Roman"/>
          <w:color w:val="000000" w:themeColor="text1"/>
          <w:sz w:val="24"/>
          <w:szCs w:val="24"/>
        </w:rPr>
        <w:instrText xml:space="preserve"> ADDIN EN.CITE.DATA </w:instrText>
      </w:r>
      <w:r w:rsidR="00601FB2">
        <w:rPr>
          <w:rFonts w:ascii="Times New Roman" w:hAnsi="Times New Roman" w:cs="Times New Roman"/>
          <w:color w:val="000000" w:themeColor="text1"/>
          <w:sz w:val="24"/>
          <w:szCs w:val="24"/>
        </w:rPr>
      </w:r>
      <w:r w:rsidR="00601FB2">
        <w:rPr>
          <w:rFonts w:ascii="Times New Roman" w:hAnsi="Times New Roman" w:cs="Times New Roman"/>
          <w:color w:val="000000" w:themeColor="text1"/>
          <w:sz w:val="24"/>
          <w:szCs w:val="24"/>
        </w:rPr>
        <w:fldChar w:fldCharType="end"/>
      </w:r>
      <w:r w:rsidR="009C4FD9">
        <w:rPr>
          <w:rFonts w:ascii="Times New Roman" w:hAnsi="Times New Roman" w:cs="Times New Roman"/>
          <w:color w:val="000000" w:themeColor="text1"/>
          <w:sz w:val="24"/>
          <w:szCs w:val="24"/>
        </w:rPr>
      </w:r>
      <w:r w:rsidR="009C4FD9">
        <w:rPr>
          <w:rFonts w:ascii="Times New Roman" w:hAnsi="Times New Roman" w:cs="Times New Roman"/>
          <w:color w:val="000000" w:themeColor="text1"/>
          <w:sz w:val="24"/>
          <w:szCs w:val="24"/>
        </w:rPr>
        <w:fldChar w:fldCharType="separate"/>
      </w:r>
      <w:hyperlink w:anchor="_ENREF_34" w:tooltip="Garrett, 1998 #1194" w:history="1">
        <w:r w:rsidR="00282596" w:rsidRPr="009C4FD9">
          <w:rPr>
            <w:rFonts w:ascii="Times New Roman" w:hAnsi="Times New Roman" w:cs="Times New Roman"/>
            <w:noProof/>
            <w:color w:val="000000" w:themeColor="text1"/>
            <w:sz w:val="24"/>
            <w:szCs w:val="24"/>
            <w:vertAlign w:val="superscript"/>
          </w:rPr>
          <w:t>34</w:t>
        </w:r>
      </w:hyperlink>
      <w:r w:rsidR="009C4FD9" w:rsidRPr="009C4FD9">
        <w:rPr>
          <w:rFonts w:ascii="Times New Roman" w:hAnsi="Times New Roman" w:cs="Times New Roman"/>
          <w:noProof/>
          <w:color w:val="000000" w:themeColor="text1"/>
          <w:sz w:val="24"/>
          <w:szCs w:val="24"/>
          <w:vertAlign w:val="superscript"/>
        </w:rPr>
        <w:t>,</w:t>
      </w:r>
      <w:hyperlink w:anchor="_ENREF_35" w:tooltip="Di Giacomo, 2015 #1195" w:history="1">
        <w:r w:rsidR="00282596" w:rsidRPr="009C4FD9">
          <w:rPr>
            <w:rFonts w:ascii="Times New Roman" w:hAnsi="Times New Roman" w:cs="Times New Roman"/>
            <w:noProof/>
            <w:color w:val="000000" w:themeColor="text1"/>
            <w:sz w:val="24"/>
            <w:szCs w:val="24"/>
            <w:vertAlign w:val="superscript"/>
          </w:rPr>
          <w:t>35</w:t>
        </w:r>
      </w:hyperlink>
      <w:r w:rsidR="009C4FD9">
        <w:rPr>
          <w:rFonts w:ascii="Times New Roman" w:hAnsi="Times New Roman" w:cs="Times New Roman"/>
          <w:color w:val="000000" w:themeColor="text1"/>
          <w:sz w:val="24"/>
          <w:szCs w:val="24"/>
        </w:rPr>
        <w:fldChar w:fldCharType="end"/>
      </w:r>
      <w:r w:rsidR="362ECF29" w:rsidRPr="0063201D">
        <w:rPr>
          <w:rFonts w:ascii="Times New Roman" w:hAnsi="Times New Roman" w:cs="Times New Roman"/>
          <w:color w:val="000000" w:themeColor="text1"/>
          <w:sz w:val="24"/>
          <w:szCs w:val="24"/>
        </w:rPr>
        <w:t xml:space="preserve"> This </w:t>
      </w:r>
      <w:r w:rsidR="362ECF29" w:rsidRPr="00F26676">
        <w:rPr>
          <w:rFonts w:ascii="Times New Roman" w:hAnsi="Times New Roman" w:cs="Times New Roman"/>
          <w:sz w:val="24"/>
          <w:szCs w:val="24"/>
        </w:rPr>
        <w:t>theory utilize</w:t>
      </w:r>
      <w:r w:rsidR="362ECF29">
        <w:rPr>
          <w:rFonts w:ascii="Times New Roman" w:hAnsi="Times New Roman" w:cs="Times New Roman"/>
          <w:sz w:val="24"/>
          <w:szCs w:val="24"/>
        </w:rPr>
        <w:t>d</w:t>
      </w:r>
      <w:r w:rsidR="362ECF29" w:rsidRPr="00F26676">
        <w:rPr>
          <w:rFonts w:ascii="Times New Roman" w:hAnsi="Times New Roman" w:cs="Times New Roman"/>
          <w:sz w:val="24"/>
          <w:szCs w:val="24"/>
        </w:rPr>
        <w:t xml:space="preserve"> parameters from the potential energy surface (PES) of the reactions to determine the rate of the </w:t>
      </w:r>
      <w:r w:rsidR="362ECF29" w:rsidRPr="00380170">
        <w:rPr>
          <w:rFonts w:ascii="Times New Roman" w:hAnsi="Times New Roman" w:cs="Times New Roman"/>
          <w:sz w:val="24"/>
          <w:szCs w:val="24"/>
        </w:rPr>
        <w:t xml:space="preserve">reaction as a function of the reactant’s energy as the energized reactant isomerized and/or </w:t>
      </w:r>
      <w:r w:rsidR="362ECF29" w:rsidRPr="00380170">
        <w:rPr>
          <w:rFonts w:ascii="Times New Roman" w:hAnsi="Times New Roman" w:cs="Times New Roman"/>
          <w:color w:val="000000" w:themeColor="text1"/>
          <w:sz w:val="24"/>
          <w:szCs w:val="24"/>
        </w:rPr>
        <w:t>dissociated.</w:t>
      </w:r>
      <w:hyperlink w:anchor="_ENREF_36" w:tooltip="Cleaves, 2011 #1193" w:history="1">
        <w:r w:rsidR="00282596" w:rsidRPr="00380170">
          <w:rPr>
            <w:rFonts w:ascii="Times New Roman" w:hAnsi="Times New Roman" w:cs="Times New Roman"/>
            <w:color w:val="000000" w:themeColor="text1"/>
            <w:sz w:val="24"/>
            <w:szCs w:val="24"/>
          </w:rPr>
          <w:fldChar w:fldCharType="begin"/>
        </w:r>
        <w:r w:rsidR="00282596" w:rsidRPr="00380170">
          <w:rPr>
            <w:rFonts w:ascii="Times New Roman" w:hAnsi="Times New Roman" w:cs="Times New Roman"/>
            <w:color w:val="000000" w:themeColor="text1"/>
            <w:sz w:val="24"/>
            <w:szCs w:val="24"/>
          </w:rPr>
          <w:instrText xml:space="preserve"> ADDIN EN.CITE &lt;EndNote&gt;&lt;Cite&gt;&lt;Author&gt;Cleaves&lt;/Author&gt;&lt;Year&gt;2011&lt;/Year&gt;&lt;RecNum&gt;1193&lt;/RecNum&gt;&lt;DisplayText&gt;&lt;style face="superscript"&gt;36&lt;/style&gt;&lt;/DisplayText&gt;&lt;record&gt;&lt;rec-number&gt;1193&lt;/rec-number&gt;&lt;foreign-keys&gt;&lt;key app="EN" db-id="2dz5ptpdvaaetuedawwxpw5httr0w0s92zpf"&gt;1193&lt;/key&gt;&lt;/foreign-keys&gt;&lt;ref-type name="Book Section"&gt;5&lt;/ref-type&gt;&lt;contributors&gt;&lt;authors&gt;&lt;author&gt;Cleaves, Henderson James&lt;/author&gt;&lt;/authors&gt;&lt;secondary-authors&gt;&lt;author&gt;Gargaud, M.&lt;/author&gt;&lt;author&gt;Amils, R.&lt;/author&gt;&lt;author&gt;Quintanilla, J. C.&lt;/author&gt;&lt;author&gt;Cleaves, H. J.&lt;/author&gt;&lt;author&gt;Irvine, W. M.&lt;/author&gt;&lt;author&gt;Pinti, D. L.&lt;/author&gt;&lt;author&gt;Viso, M.&lt;/author&gt;&lt;/secondary-authors&gt;&lt;/contributors&gt;&lt;titles&gt;&lt;title&gt;Rice-Ramsperger-Kassel-Marcus&lt;/title&gt;&lt;secondary-title&gt;Encyclopedia of Astrobiology&lt;/secondary-title&gt;&lt;/titles&gt;&lt;pages&gt;1459-1459&lt;/pages&gt;&lt;dates&gt;&lt;year&gt;2011&lt;/year&gt;&lt;/dates&gt;&lt;pub-location&gt;Berlin, Heidelberg&lt;/pub-location&gt;&lt;publisher&gt;Springer&lt;/publisher&gt;&lt;urls&gt;&lt;/urls&gt;&lt;/record&gt;&lt;/Cite&gt;&lt;/EndNote&gt;</w:instrText>
        </w:r>
        <w:r w:rsidR="00282596" w:rsidRPr="00380170">
          <w:rPr>
            <w:rFonts w:ascii="Times New Roman" w:hAnsi="Times New Roman" w:cs="Times New Roman"/>
            <w:color w:val="000000" w:themeColor="text1"/>
            <w:sz w:val="24"/>
            <w:szCs w:val="24"/>
          </w:rPr>
          <w:fldChar w:fldCharType="separate"/>
        </w:r>
        <w:r w:rsidR="00282596" w:rsidRPr="00380170">
          <w:rPr>
            <w:rFonts w:ascii="Times New Roman" w:hAnsi="Times New Roman" w:cs="Times New Roman"/>
            <w:noProof/>
            <w:color w:val="000000" w:themeColor="text1"/>
            <w:sz w:val="24"/>
            <w:szCs w:val="24"/>
            <w:vertAlign w:val="superscript"/>
          </w:rPr>
          <w:t>36</w:t>
        </w:r>
        <w:r w:rsidR="00282596" w:rsidRPr="00380170">
          <w:rPr>
            <w:rFonts w:ascii="Times New Roman" w:hAnsi="Times New Roman" w:cs="Times New Roman"/>
            <w:color w:val="000000" w:themeColor="text1"/>
            <w:sz w:val="24"/>
            <w:szCs w:val="24"/>
          </w:rPr>
          <w:fldChar w:fldCharType="end"/>
        </w:r>
      </w:hyperlink>
      <w:r w:rsidR="362ECF29" w:rsidRPr="00380170">
        <w:rPr>
          <w:rFonts w:ascii="Times New Roman" w:hAnsi="Times New Roman" w:cs="Times New Roman"/>
          <w:color w:val="000000" w:themeColor="text1"/>
          <w:kern w:val="2"/>
          <w:sz w:val="24"/>
          <w:szCs w:val="24"/>
          <w14:ligatures w14:val="standardContextual"/>
        </w:rPr>
        <w:t xml:space="preserve"> </w:t>
      </w:r>
      <w:r w:rsidR="00A56480" w:rsidRPr="00380170">
        <w:rPr>
          <w:rFonts w:ascii="Times New Roman" w:hAnsi="Times New Roman" w:cs="Times New Roman"/>
          <w:sz w:val="24"/>
          <w:szCs w:val="24"/>
        </w:rPr>
        <w:t>Product branching ratios were computed at the zero-pressure limit corresponding to experimental single-collision conditions using the steady-state approximation. At such conditions, master equations for unimolecular reactions can be expressed as follows:</w:t>
      </w:r>
    </w:p>
    <w:p w14:paraId="39F2B3CD" w14:textId="37CA6387" w:rsidR="00A56480" w:rsidRPr="00380170" w:rsidRDefault="00A56480" w:rsidP="00202BA2">
      <w:pPr>
        <w:tabs>
          <w:tab w:val="center" w:pos="4680"/>
        </w:tabs>
        <w:spacing w:line="278" w:lineRule="auto"/>
        <w:jc w:val="both"/>
        <w:rPr>
          <w:color w:val="EE0000"/>
        </w:rPr>
      </w:pPr>
      <w:r w:rsidRPr="00380170">
        <w:tab/>
      </w:r>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[C]</m:t>
                </m:r>
              </m:e>
              <m:sub>
                <m:r>
                  <w:rPr>
                    <w:rFonts w:ascii="Cambria Math" w:hAnsi="Cambria Math"/>
                  </w:rPr>
                  <m:t>i</m:t>
                </m:r>
              </m:sub>
            </m:sSub>
          </m:num>
          <m:den>
            <m:r>
              <w:rPr>
                <w:rFonts w:ascii="Cambria Math" w:hAnsi="Cambria Math"/>
              </w:rPr>
              <m:t>dt</m:t>
            </m:r>
          </m:den>
        </m:f>
        <m:r>
          <w:rPr>
            <w:rFonts w:ascii="Cambria Math" w:hAnsi="Cambria Math"/>
          </w:rPr>
          <m:t>=</m:t>
        </m:r>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k</m:t>
                </m:r>
              </m:e>
              <m:sub>
                <m:r>
                  <w:rPr>
                    <w:rFonts w:ascii="Cambria Math" w:hAnsi="Cambria Math"/>
                  </w:rPr>
                  <m:t>n</m:t>
                </m:r>
              </m:sub>
            </m:sSub>
            <m:sSub>
              <m:sSubPr>
                <m:ctrlPr>
                  <w:rPr>
                    <w:rFonts w:ascii="Cambria Math" w:hAnsi="Cambria Math"/>
                    <w:i/>
                  </w:rPr>
                </m:ctrlPr>
              </m:sSubPr>
              <m:e>
                <m:r>
                  <w:rPr>
                    <w:rFonts w:ascii="Cambria Math" w:hAnsi="Cambria Math"/>
                  </w:rPr>
                  <m:t>[C]</m:t>
                </m:r>
              </m:e>
              <m:sub>
                <m:r>
                  <w:rPr>
                    <w:rFonts w:ascii="Cambria Math" w:hAnsi="Cambria Math"/>
                  </w:rPr>
                  <m:t>j</m:t>
                </m:r>
              </m:sub>
            </m:sSub>
          </m:e>
        </m:nary>
        <m:r>
          <w:rPr>
            <w:rFonts w:ascii="Cambria Math" w:hAnsi="Cambria Math"/>
          </w:rPr>
          <m:t>-</m:t>
        </m:r>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k</m:t>
                </m:r>
              </m:e>
              <m:sub>
                <m:r>
                  <w:rPr>
                    <w:rFonts w:ascii="Cambria Math" w:hAnsi="Cambria Math"/>
                  </w:rPr>
                  <m:t>m</m:t>
                </m:r>
              </m:sub>
            </m:sSub>
            <m:sSub>
              <m:sSubPr>
                <m:ctrlPr>
                  <w:rPr>
                    <w:rFonts w:ascii="Cambria Math" w:hAnsi="Cambria Math"/>
                    <w:i/>
                  </w:rPr>
                </m:ctrlPr>
              </m:sSubPr>
              <m:e>
                <m:r>
                  <w:rPr>
                    <w:rFonts w:ascii="Cambria Math" w:hAnsi="Cambria Math"/>
                  </w:rPr>
                  <m:t>[C]</m:t>
                </m:r>
              </m:e>
              <m:sub>
                <m:r>
                  <w:rPr>
                    <w:rFonts w:ascii="Cambria Math" w:hAnsi="Cambria Math"/>
                  </w:rPr>
                  <m:t>i</m:t>
                </m:r>
              </m:sub>
            </m:sSub>
          </m:e>
        </m:nary>
      </m:oMath>
    </w:p>
    <w:p w14:paraId="6E61E496" w14:textId="42D457C8" w:rsidR="007F3C5E" w:rsidRPr="00380170" w:rsidRDefault="00A56480" w:rsidP="00A56480">
      <w:pPr>
        <w:spacing w:line="360" w:lineRule="auto"/>
        <w:jc w:val="both"/>
        <w:rPr>
          <w:rFonts w:ascii="Times New Roman" w:hAnsi="Times New Roman" w:cs="Times New Roman"/>
          <w:sz w:val="24"/>
          <w:szCs w:val="24"/>
        </w:rPr>
      </w:pPr>
      <w:r w:rsidRPr="00380170">
        <w:rPr>
          <w:rFonts w:ascii="Times New Roman" w:hAnsi="Times New Roman" w:cs="Times New Roman"/>
          <w:sz w:val="24"/>
          <w:szCs w:val="24"/>
        </w:rPr>
        <w:t>with [</w:t>
      </w:r>
      <w:r w:rsidRPr="00380170">
        <w:rPr>
          <w:rFonts w:ascii="Times New Roman" w:hAnsi="Times New Roman" w:cs="Times New Roman"/>
          <w:i/>
          <w:iCs/>
          <w:sz w:val="24"/>
          <w:szCs w:val="24"/>
        </w:rPr>
        <w:t>C</w:t>
      </w:r>
      <w:r w:rsidRPr="00380170">
        <w:rPr>
          <w:rFonts w:ascii="Times New Roman" w:hAnsi="Times New Roman" w:cs="Times New Roman"/>
          <w:sz w:val="24"/>
          <w:szCs w:val="24"/>
        </w:rPr>
        <w:t>]</w:t>
      </w:r>
      <w:proofErr w:type="spellStart"/>
      <w:r w:rsidRPr="00380170">
        <w:rPr>
          <w:rFonts w:ascii="Times New Roman" w:hAnsi="Times New Roman" w:cs="Times New Roman"/>
          <w:i/>
          <w:iCs/>
          <w:sz w:val="24"/>
          <w:szCs w:val="24"/>
          <w:vertAlign w:val="subscript"/>
        </w:rPr>
        <w:t>i</w:t>
      </w:r>
      <w:proofErr w:type="spellEnd"/>
      <w:r w:rsidRPr="00380170">
        <w:rPr>
          <w:rFonts w:ascii="Times New Roman" w:hAnsi="Times New Roman" w:cs="Times New Roman"/>
          <w:sz w:val="24"/>
          <w:szCs w:val="24"/>
        </w:rPr>
        <w:t xml:space="preserve"> and [</w:t>
      </w:r>
      <w:r w:rsidRPr="00380170">
        <w:rPr>
          <w:rFonts w:ascii="Times New Roman" w:hAnsi="Times New Roman" w:cs="Times New Roman"/>
          <w:i/>
          <w:iCs/>
          <w:sz w:val="24"/>
          <w:szCs w:val="24"/>
        </w:rPr>
        <w:t>C</w:t>
      </w:r>
      <w:r w:rsidRPr="00380170">
        <w:rPr>
          <w:rFonts w:ascii="Times New Roman" w:hAnsi="Times New Roman" w:cs="Times New Roman"/>
          <w:sz w:val="24"/>
          <w:szCs w:val="24"/>
        </w:rPr>
        <w:t>]</w:t>
      </w:r>
      <w:r w:rsidRPr="00380170">
        <w:rPr>
          <w:rFonts w:ascii="Times New Roman" w:hAnsi="Times New Roman" w:cs="Times New Roman"/>
          <w:i/>
          <w:iCs/>
          <w:sz w:val="24"/>
          <w:szCs w:val="24"/>
          <w:vertAlign w:val="subscript"/>
        </w:rPr>
        <w:t>j</w:t>
      </w:r>
      <w:r w:rsidRPr="00380170">
        <w:rPr>
          <w:rFonts w:ascii="Times New Roman" w:hAnsi="Times New Roman" w:cs="Times New Roman"/>
          <w:sz w:val="24"/>
          <w:szCs w:val="24"/>
        </w:rPr>
        <w:t xml:space="preserve"> being concentrations of various intermediates or products and </w:t>
      </w:r>
      <w:proofErr w:type="spellStart"/>
      <w:r w:rsidRPr="00380170">
        <w:rPr>
          <w:rFonts w:ascii="Times New Roman" w:hAnsi="Times New Roman" w:cs="Times New Roman"/>
          <w:i/>
          <w:iCs/>
          <w:sz w:val="24"/>
          <w:szCs w:val="24"/>
        </w:rPr>
        <w:t>k</w:t>
      </w:r>
      <w:r w:rsidRPr="00380170">
        <w:rPr>
          <w:rFonts w:ascii="Times New Roman" w:hAnsi="Times New Roman" w:cs="Times New Roman"/>
          <w:i/>
          <w:iCs/>
          <w:sz w:val="24"/>
          <w:szCs w:val="24"/>
          <w:vertAlign w:val="subscript"/>
        </w:rPr>
        <w:t>n</w:t>
      </w:r>
      <w:proofErr w:type="spellEnd"/>
      <w:r w:rsidRPr="00380170">
        <w:rPr>
          <w:rFonts w:ascii="Times New Roman" w:hAnsi="Times New Roman" w:cs="Times New Roman"/>
          <w:sz w:val="24"/>
          <w:szCs w:val="24"/>
        </w:rPr>
        <w:t xml:space="preserve"> and </w:t>
      </w:r>
      <w:r w:rsidRPr="00380170">
        <w:rPr>
          <w:rFonts w:ascii="Times New Roman" w:hAnsi="Times New Roman" w:cs="Times New Roman"/>
          <w:i/>
          <w:iCs/>
          <w:sz w:val="24"/>
          <w:szCs w:val="24"/>
        </w:rPr>
        <w:t>k</w:t>
      </w:r>
      <w:r w:rsidRPr="00380170">
        <w:rPr>
          <w:rFonts w:ascii="Times New Roman" w:hAnsi="Times New Roman" w:cs="Times New Roman"/>
          <w:i/>
          <w:iCs/>
          <w:sz w:val="24"/>
          <w:szCs w:val="24"/>
          <w:vertAlign w:val="subscript"/>
        </w:rPr>
        <w:t>m</w:t>
      </w:r>
      <w:r w:rsidRPr="00380170">
        <w:rPr>
          <w:rFonts w:ascii="Times New Roman" w:hAnsi="Times New Roman" w:cs="Times New Roman"/>
          <w:sz w:val="24"/>
          <w:szCs w:val="24"/>
        </w:rPr>
        <w:t xml:space="preserve"> – microcanonical rate constants for the production and consumption of an intermediate </w:t>
      </w:r>
      <w:r w:rsidRPr="00380170">
        <w:rPr>
          <w:rFonts w:ascii="Times New Roman" w:hAnsi="Times New Roman" w:cs="Times New Roman"/>
          <w:i/>
          <w:iCs/>
          <w:sz w:val="24"/>
          <w:szCs w:val="24"/>
        </w:rPr>
        <w:t>C</w:t>
      </w:r>
      <w:r w:rsidRPr="00380170">
        <w:rPr>
          <w:rFonts w:ascii="Times New Roman" w:hAnsi="Times New Roman" w:cs="Times New Roman"/>
          <w:i/>
          <w:iCs/>
          <w:sz w:val="24"/>
          <w:szCs w:val="24"/>
          <w:vertAlign w:val="subscript"/>
        </w:rPr>
        <w:t>i</w:t>
      </w:r>
      <w:r w:rsidRPr="00380170">
        <w:rPr>
          <w:rFonts w:ascii="Times New Roman" w:hAnsi="Times New Roman" w:cs="Times New Roman"/>
          <w:i/>
          <w:iCs/>
          <w:sz w:val="24"/>
          <w:szCs w:val="24"/>
        </w:rPr>
        <w:t xml:space="preserve"> </w:t>
      </w:r>
      <w:r w:rsidRPr="00380170">
        <w:rPr>
          <w:rFonts w:ascii="Times New Roman" w:hAnsi="Times New Roman" w:cs="Times New Roman"/>
          <w:sz w:val="24"/>
          <w:szCs w:val="24"/>
        </w:rPr>
        <w:t xml:space="preserve">computed within the RRKM theory. Only a single total energy level was considered throughout, as at the </w:t>
      </w:r>
      <w:r w:rsidRPr="00380170">
        <w:rPr>
          <w:rFonts w:ascii="Times New Roman" w:hAnsi="Times New Roman" w:cs="Times New Roman"/>
          <w:sz w:val="24"/>
          <w:szCs w:val="24"/>
        </w:rPr>
        <w:lastRenderedPageBreak/>
        <w:t>zero-pressure limit, where the available internal energy of each intermediate was assumed to be equal to a sum of the collision energy and the energy of chemical activation, which in turn is equal to a negative of the relative energy of the species with regard to the C(</w:t>
      </w:r>
      <w:r w:rsidRPr="00380170">
        <w:rPr>
          <w:rFonts w:ascii="Times New Roman" w:hAnsi="Times New Roman" w:cs="Times New Roman"/>
          <w:sz w:val="24"/>
          <w:szCs w:val="24"/>
          <w:vertAlign w:val="superscript"/>
        </w:rPr>
        <w:t>3</w:t>
      </w:r>
      <w:r w:rsidRPr="00380170">
        <w:rPr>
          <w:rFonts w:ascii="Times New Roman" w:hAnsi="Times New Roman" w:cs="Times New Roman"/>
          <w:sz w:val="24"/>
          <w:szCs w:val="24"/>
        </w:rPr>
        <w:t>P) + CH</w:t>
      </w:r>
      <w:r w:rsidRPr="00380170">
        <w:rPr>
          <w:rFonts w:ascii="Times New Roman" w:hAnsi="Times New Roman" w:cs="Times New Roman"/>
          <w:sz w:val="24"/>
          <w:szCs w:val="24"/>
          <w:vertAlign w:val="subscript"/>
        </w:rPr>
        <w:t>3</w:t>
      </w:r>
      <w:r w:rsidRPr="00380170">
        <w:rPr>
          <w:rFonts w:ascii="Times New Roman" w:hAnsi="Times New Roman" w:cs="Times New Roman"/>
          <w:sz w:val="24"/>
          <w:szCs w:val="24"/>
        </w:rPr>
        <w:t xml:space="preserve">CN reactants. As rate constants of different unimolecular reaction steps are independent of each other, relative product yields can be determined from the solution of the system of coupled master equations. Within the steady-state approximation, this system of differential equations is reduced to a system of linear equations where the concentration of a chosen initial intermediate formed in the bimolecular reaction is taken as a constant and concentrations of all other unimolecular intermediates remain steady, so that their </w:t>
      </w:r>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[C]</m:t>
                </m:r>
              </m:e>
              <m:sub>
                <m:r>
                  <w:rPr>
                    <w:rFonts w:ascii="Cambria Math" w:hAnsi="Cambria Math"/>
                  </w:rPr>
                  <m:t>i</m:t>
                </m:r>
              </m:sub>
            </m:sSub>
          </m:num>
          <m:den>
            <m:r>
              <w:rPr>
                <w:rFonts w:ascii="Cambria Math" w:hAnsi="Cambria Math"/>
              </w:rPr>
              <m:t>dt</m:t>
            </m:r>
          </m:den>
        </m:f>
        <m:r>
          <w:rPr>
            <w:rFonts w:ascii="Cambria Math" w:hAnsi="Cambria Math"/>
          </w:rPr>
          <m:t>=0</m:t>
        </m:r>
      </m:oMath>
      <w:r w:rsidRPr="00380170">
        <w:rPr>
          <w:rFonts w:ascii="Times New Roman" w:hAnsi="Times New Roman" w:cs="Times New Roman"/>
          <w:sz w:val="24"/>
          <w:szCs w:val="24"/>
        </w:rPr>
        <w:t>. We employed our internal UNIMOL code</w:t>
      </w:r>
      <w:r w:rsidR="00282596" w:rsidRPr="00380170">
        <w:rPr>
          <w:rFonts w:ascii="Times New Roman" w:hAnsi="Times New Roman" w:cs="Times New Roman"/>
          <w:sz w:val="24"/>
          <w:szCs w:val="24"/>
        </w:rPr>
        <w:fldChar w:fldCharType="begin">
          <w:fldData xml:space="preserve">PEVuZE5vdGU+PENpdGU+PEF1dGhvcj5LaXNsb3Y8L0F1dGhvcj48WWVhcj4yMDA0PC9ZZWFyPjxS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</w:fldData>
        </w:fldChar>
      </w:r>
      <w:r w:rsidR="00282596" w:rsidRPr="00380170">
        <w:rPr>
          <w:rFonts w:ascii="Times New Roman" w:hAnsi="Times New Roman" w:cs="Times New Roman"/>
          <w:sz w:val="24"/>
          <w:szCs w:val="24"/>
        </w:rPr>
        <w:instrText xml:space="preserve"> ADDIN EN.CITE </w:instrText>
      </w:r>
      <w:r w:rsidR="00282596" w:rsidRPr="00380170">
        <w:rPr>
          <w:rFonts w:ascii="Times New Roman" w:hAnsi="Times New Roman" w:cs="Times New Roman"/>
          <w:sz w:val="24"/>
          <w:szCs w:val="24"/>
        </w:rPr>
        <w:fldChar w:fldCharType="begin">
          <w:fldData xml:space="preserve">PEVuZE5vdGU+PENpdGU+PEF1dGhvcj5LaXNsb3Y8L0F1dGhvcj48WWVhcj4yMDA0PC9ZZWFyPjxS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</w:fldData>
        </w:fldChar>
      </w:r>
      <w:r w:rsidR="00282596" w:rsidRPr="00380170">
        <w:rPr>
          <w:rFonts w:ascii="Times New Roman" w:hAnsi="Times New Roman" w:cs="Times New Roman"/>
          <w:sz w:val="24"/>
          <w:szCs w:val="24"/>
        </w:rPr>
        <w:instrText xml:space="preserve"> ADDIN EN.CITE.DATA </w:instrText>
      </w:r>
      <w:r w:rsidR="00282596" w:rsidRPr="00380170">
        <w:rPr>
          <w:rFonts w:ascii="Times New Roman" w:hAnsi="Times New Roman" w:cs="Times New Roman"/>
          <w:sz w:val="24"/>
          <w:szCs w:val="24"/>
        </w:rPr>
      </w:r>
      <w:r w:rsidR="00282596" w:rsidRPr="00380170">
        <w:rPr>
          <w:rFonts w:ascii="Times New Roman" w:hAnsi="Times New Roman" w:cs="Times New Roman"/>
          <w:sz w:val="24"/>
          <w:szCs w:val="24"/>
        </w:rPr>
        <w:fldChar w:fldCharType="end"/>
      </w:r>
      <w:r w:rsidR="00282596" w:rsidRPr="00380170">
        <w:rPr>
          <w:rFonts w:ascii="Times New Roman" w:hAnsi="Times New Roman" w:cs="Times New Roman"/>
          <w:sz w:val="24"/>
          <w:szCs w:val="24"/>
        </w:rPr>
      </w:r>
      <w:r w:rsidR="00282596" w:rsidRPr="00380170">
        <w:rPr>
          <w:rFonts w:ascii="Times New Roman" w:hAnsi="Times New Roman" w:cs="Times New Roman"/>
          <w:sz w:val="24"/>
          <w:szCs w:val="24"/>
        </w:rPr>
        <w:fldChar w:fldCharType="separate"/>
      </w:r>
      <w:hyperlink w:anchor="_ENREF_37" w:tooltip="Kislov, 2004 #154" w:history="1">
        <w:r w:rsidR="00282596" w:rsidRPr="00380170">
          <w:rPr>
            <w:rFonts w:ascii="Times New Roman" w:hAnsi="Times New Roman" w:cs="Times New Roman"/>
            <w:noProof/>
            <w:sz w:val="24"/>
            <w:szCs w:val="24"/>
            <w:vertAlign w:val="superscript"/>
          </w:rPr>
          <w:t>37</w:t>
        </w:r>
      </w:hyperlink>
      <w:r w:rsidR="00282596" w:rsidRPr="00380170">
        <w:rPr>
          <w:rFonts w:ascii="Times New Roman" w:hAnsi="Times New Roman" w:cs="Times New Roman"/>
          <w:noProof/>
          <w:sz w:val="24"/>
          <w:szCs w:val="24"/>
          <w:vertAlign w:val="superscript"/>
        </w:rPr>
        <w:t>,</w:t>
      </w:r>
      <w:hyperlink w:anchor="_ENREF_38" w:tooltip="He, 2019 #153" w:history="1">
        <w:r w:rsidR="00282596" w:rsidRPr="00380170">
          <w:rPr>
            <w:rFonts w:ascii="Times New Roman" w:hAnsi="Times New Roman" w:cs="Times New Roman"/>
            <w:noProof/>
            <w:sz w:val="24"/>
            <w:szCs w:val="24"/>
            <w:vertAlign w:val="superscript"/>
          </w:rPr>
          <w:t>38</w:t>
        </w:r>
      </w:hyperlink>
      <w:r w:rsidR="00282596" w:rsidRPr="00380170">
        <w:rPr>
          <w:rFonts w:ascii="Times New Roman" w:hAnsi="Times New Roman" w:cs="Times New Roman"/>
          <w:sz w:val="24"/>
          <w:szCs w:val="24"/>
        </w:rPr>
        <w:fldChar w:fldCharType="end"/>
      </w:r>
      <w:r w:rsidRPr="00380170">
        <w:rPr>
          <w:rFonts w:ascii="Times New Roman" w:hAnsi="Times New Roman" w:cs="Times New Roman"/>
          <w:sz w:val="24"/>
          <w:szCs w:val="24"/>
        </w:rPr>
        <w:t xml:space="preserve"> to compute the rate constants and product branching ratios. UNIMOL post-processes GAUSSIAN log files to extract molecular parameters of intermediates and transition states, including rotational constants and vibrational frequencies, calculates energy-dependent rate constants for the entire user-specified unimolecular reaction network within rigid-rotor harmonic oscillator (RRHO) approximation and then solves the steady-state equations to obtain product branching ratios given the initial intermediate produced in the entrance channel of the bimolecular reaction.</w:t>
      </w:r>
    </w:p>
    <w:p w14:paraId="62D11538" w14:textId="77777777" w:rsidR="009C6F69" w:rsidRPr="00380170" w:rsidRDefault="009C6F69" w:rsidP="004740AF">
      <w:pPr>
        <w:spacing w:line="360" w:lineRule="auto"/>
        <w:jc w:val="both"/>
        <w:rPr>
          <w:rFonts w:ascii="Times New Roman" w:hAnsi="Times New Roman" w:cs="Times New Roman"/>
          <w:sz w:val="24"/>
          <w:szCs w:val="24"/>
        </w:rPr>
      </w:pPr>
    </w:p>
    <w:p w14:paraId="71BAF6AC" w14:textId="07B964EF" w:rsidR="00EA2BEC" w:rsidRPr="00380170" w:rsidRDefault="00EA2BEC" w:rsidP="00E50DFF">
      <w:pPr>
        <w:spacing w:after="0" w:line="360" w:lineRule="auto"/>
        <w:jc w:val="both"/>
        <w:rPr>
          <w:rFonts w:ascii="Times New Roman" w:hAnsi="Times New Roman" w:cs="Times New Roman"/>
          <w:sz w:val="28"/>
          <w:szCs w:val="28"/>
        </w:rPr>
      </w:pPr>
      <w:r w:rsidRPr="00380170">
        <w:rPr>
          <w:rFonts w:ascii="Times New Roman" w:hAnsi="Times New Roman" w:cs="Times New Roman"/>
          <w:b/>
          <w:sz w:val="28"/>
          <w:szCs w:val="28"/>
        </w:rPr>
        <w:t>3. Results and Discussion</w:t>
      </w:r>
    </w:p>
    <w:p w14:paraId="2C960764" w14:textId="755C84B9" w:rsidR="00EA2BEC" w:rsidRDefault="00EA2BEC" w:rsidP="00D82FAB">
      <w:pPr>
        <w:spacing w:after="0" w:line="360" w:lineRule="auto"/>
        <w:jc w:val="both"/>
        <w:rPr>
          <w:rFonts w:ascii="Times New Roman" w:hAnsi="Times New Roman" w:cs="Times New Roman"/>
          <w:sz w:val="24"/>
          <w:szCs w:val="24"/>
        </w:rPr>
      </w:pPr>
      <w:r w:rsidRPr="00380170">
        <w:rPr>
          <w:rFonts w:ascii="Times New Roman" w:hAnsi="Times New Roman" w:cs="Times New Roman"/>
          <w:b/>
          <w:sz w:val="24"/>
          <w:szCs w:val="24"/>
        </w:rPr>
        <w:t>3.</w:t>
      </w:r>
      <w:r w:rsidR="008A1838" w:rsidRPr="00380170">
        <w:rPr>
          <w:rFonts w:ascii="Times New Roman" w:hAnsi="Times New Roman" w:cs="Times New Roman"/>
          <w:b/>
          <w:sz w:val="24"/>
          <w:szCs w:val="24"/>
        </w:rPr>
        <w:t>1</w:t>
      </w:r>
      <w:r w:rsidRPr="00380170">
        <w:rPr>
          <w:rFonts w:ascii="Times New Roman" w:hAnsi="Times New Roman" w:cs="Times New Roman"/>
          <w:b/>
          <w:sz w:val="24"/>
          <w:szCs w:val="24"/>
        </w:rPr>
        <w:t>. Laboratory Frame.</w:t>
      </w:r>
      <w:r w:rsidRPr="00380170">
        <w:rPr>
          <w:rFonts w:ascii="Times New Roman" w:hAnsi="Times New Roman" w:cs="Times New Roman"/>
          <w:sz w:val="24"/>
          <w:szCs w:val="24"/>
        </w:rPr>
        <w:t xml:space="preserve"> </w:t>
      </w:r>
      <w:r w:rsidR="00D82FAB" w:rsidRPr="00380170">
        <w:rPr>
          <w:rFonts w:ascii="Times New Roman" w:hAnsi="Times New Roman" w:cs="Times New Roman"/>
          <w:sz w:val="24"/>
          <w:szCs w:val="24"/>
        </w:rPr>
        <w:t>For the</w:t>
      </w:r>
      <w:r w:rsidR="00D82FAB">
        <w:rPr>
          <w:rFonts w:ascii="Times New Roman" w:hAnsi="Times New Roman" w:cs="Times New Roman"/>
          <w:sz w:val="24"/>
          <w:szCs w:val="24"/>
        </w:rPr>
        <w:t xml:space="preserve"> reaction of carbon with acetonitrile</w:t>
      </w:r>
      <w:r w:rsidR="0003615C">
        <w:rPr>
          <w:rFonts w:ascii="Times New Roman" w:hAnsi="Times New Roman" w:cs="Times New Roman"/>
          <w:sz w:val="24"/>
          <w:szCs w:val="24"/>
        </w:rPr>
        <w:t>-</w:t>
      </w:r>
      <w:r w:rsidR="0003615C">
        <w:rPr>
          <w:rFonts w:ascii="Times New Roman" w:hAnsi="Times New Roman" w:cs="Times New Roman"/>
          <w:i/>
          <w:sz w:val="24"/>
          <w:szCs w:val="24"/>
        </w:rPr>
        <w:t>d</w:t>
      </w:r>
      <w:r w:rsidR="0003615C">
        <w:rPr>
          <w:rFonts w:ascii="Times New Roman" w:hAnsi="Times New Roman" w:cs="Times New Roman"/>
          <w:i/>
          <w:sz w:val="24"/>
          <w:szCs w:val="24"/>
          <w:vertAlign w:val="subscript"/>
        </w:rPr>
        <w:t>3</w:t>
      </w:r>
      <w:r w:rsidR="00D82FAB">
        <w:rPr>
          <w:rFonts w:ascii="Times New Roman" w:hAnsi="Times New Roman" w:cs="Times New Roman"/>
          <w:sz w:val="24"/>
          <w:szCs w:val="24"/>
        </w:rPr>
        <w:t xml:space="preserve">, reactive scattering TOF spectra were collected at </w:t>
      </w:r>
      <w:r w:rsidR="00D82FAB">
        <w:rPr>
          <w:rFonts w:ascii="Times New Roman" w:hAnsi="Times New Roman" w:cs="Times New Roman"/>
          <w:i/>
          <w:sz w:val="24"/>
          <w:szCs w:val="24"/>
        </w:rPr>
        <w:t>Θ</w:t>
      </w:r>
      <w:r w:rsidR="00D82FAB">
        <w:rPr>
          <w:rFonts w:ascii="Times New Roman" w:hAnsi="Times New Roman" w:cs="Times New Roman"/>
          <w:sz w:val="24"/>
          <w:szCs w:val="24"/>
          <w:vertAlign w:val="subscript"/>
        </w:rPr>
        <w:t>CM</w:t>
      </w:r>
      <w:r w:rsidR="00D82FAB">
        <w:rPr>
          <w:rFonts w:ascii="Times New Roman" w:hAnsi="Times New Roman" w:cs="Times New Roman"/>
          <w:sz w:val="24"/>
          <w:szCs w:val="24"/>
        </w:rPr>
        <w:t xml:space="preserve"> for </w:t>
      </w:r>
      <w:r w:rsidR="00D82FAB">
        <w:rPr>
          <w:rFonts w:ascii="Times New Roman" w:hAnsi="Times New Roman" w:cs="Times New Roman"/>
          <w:i/>
          <w:sz w:val="24"/>
          <w:szCs w:val="24"/>
        </w:rPr>
        <w:t>m</w:t>
      </w:r>
      <w:r w:rsidR="00D82FAB">
        <w:rPr>
          <w:rFonts w:ascii="Times New Roman" w:hAnsi="Times New Roman" w:cs="Times New Roman"/>
          <w:sz w:val="24"/>
          <w:szCs w:val="24"/>
        </w:rPr>
        <w:t>/</w:t>
      </w:r>
      <w:r w:rsidR="00D82FAB">
        <w:rPr>
          <w:rFonts w:ascii="Times New Roman" w:hAnsi="Times New Roman" w:cs="Times New Roman"/>
          <w:i/>
          <w:sz w:val="24"/>
          <w:szCs w:val="24"/>
        </w:rPr>
        <w:t>z</w:t>
      </w:r>
      <w:r w:rsidR="00D82FAB">
        <w:rPr>
          <w:rFonts w:ascii="Times New Roman" w:hAnsi="Times New Roman" w:cs="Times New Roman"/>
          <w:sz w:val="24"/>
          <w:szCs w:val="24"/>
        </w:rPr>
        <w:t xml:space="preserve"> = 54 (C</w:t>
      </w:r>
      <w:r w:rsidR="00D82FAB">
        <w:rPr>
          <w:rFonts w:ascii="Times New Roman" w:hAnsi="Times New Roman" w:cs="Times New Roman"/>
          <w:sz w:val="24"/>
          <w:szCs w:val="24"/>
          <w:vertAlign w:val="subscript"/>
        </w:rPr>
        <w:t>3</w:t>
      </w:r>
      <w:r w:rsidR="00D82FAB">
        <w:rPr>
          <w:rFonts w:ascii="Times New Roman" w:hAnsi="Times New Roman" w:cs="Times New Roman"/>
          <w:sz w:val="24"/>
          <w:szCs w:val="24"/>
        </w:rPr>
        <w:t>ND</w:t>
      </w:r>
      <w:r w:rsidR="00D82FAB">
        <w:rPr>
          <w:rFonts w:ascii="Times New Roman" w:hAnsi="Times New Roman" w:cs="Times New Roman"/>
          <w:sz w:val="24"/>
          <w:szCs w:val="24"/>
          <w:vertAlign w:val="subscript"/>
        </w:rPr>
        <w:t>2</w:t>
      </w:r>
      <w:r w:rsidR="00D82FAB">
        <w:rPr>
          <w:rFonts w:ascii="Times New Roman" w:hAnsi="Times New Roman" w:cs="Times New Roman"/>
          <w:sz w:val="24"/>
          <w:szCs w:val="24"/>
          <w:vertAlign w:val="superscript"/>
        </w:rPr>
        <w:t>+</w:t>
      </w:r>
      <w:r w:rsidR="00D82FAB">
        <w:rPr>
          <w:rFonts w:ascii="Times New Roman" w:hAnsi="Times New Roman" w:cs="Times New Roman"/>
          <w:sz w:val="24"/>
          <w:szCs w:val="24"/>
        </w:rPr>
        <w:t>) and 52 (C</w:t>
      </w:r>
      <w:r w:rsidR="00D82FAB">
        <w:rPr>
          <w:rFonts w:ascii="Times New Roman" w:hAnsi="Times New Roman" w:cs="Times New Roman"/>
          <w:sz w:val="24"/>
          <w:szCs w:val="24"/>
          <w:vertAlign w:val="subscript"/>
        </w:rPr>
        <w:t>3</w:t>
      </w:r>
      <w:r w:rsidR="00D82FAB">
        <w:rPr>
          <w:rFonts w:ascii="Times New Roman" w:hAnsi="Times New Roman" w:cs="Times New Roman"/>
          <w:sz w:val="24"/>
          <w:szCs w:val="24"/>
        </w:rPr>
        <w:t>ND</w:t>
      </w:r>
      <w:r w:rsidR="00D82FAB">
        <w:rPr>
          <w:rFonts w:ascii="Times New Roman" w:hAnsi="Times New Roman" w:cs="Times New Roman"/>
          <w:sz w:val="24"/>
          <w:szCs w:val="24"/>
          <w:vertAlign w:val="superscript"/>
        </w:rPr>
        <w:t>+</w:t>
      </w:r>
      <w:r w:rsidR="00D82FAB">
        <w:rPr>
          <w:rFonts w:ascii="Times New Roman" w:hAnsi="Times New Roman" w:cs="Times New Roman"/>
          <w:sz w:val="24"/>
          <w:szCs w:val="24"/>
        </w:rPr>
        <w:t xml:space="preserve">). These TOFs overlap after scaling (Fig. S1) indicating that signal at </w:t>
      </w:r>
      <w:r w:rsidR="00D82FAB">
        <w:rPr>
          <w:rFonts w:ascii="Times New Roman" w:hAnsi="Times New Roman" w:cs="Times New Roman"/>
          <w:i/>
          <w:sz w:val="24"/>
          <w:szCs w:val="24"/>
        </w:rPr>
        <w:t>m</w:t>
      </w:r>
      <w:r w:rsidR="00D82FAB">
        <w:rPr>
          <w:rFonts w:ascii="Times New Roman" w:hAnsi="Times New Roman" w:cs="Times New Roman"/>
          <w:sz w:val="24"/>
          <w:szCs w:val="24"/>
        </w:rPr>
        <w:t>/</w:t>
      </w:r>
      <w:r w:rsidR="00D82FAB">
        <w:rPr>
          <w:rFonts w:ascii="Times New Roman" w:hAnsi="Times New Roman" w:cs="Times New Roman"/>
          <w:i/>
          <w:sz w:val="24"/>
          <w:szCs w:val="24"/>
        </w:rPr>
        <w:t>z</w:t>
      </w:r>
      <w:r w:rsidR="00D82FAB">
        <w:rPr>
          <w:rFonts w:ascii="Times New Roman" w:hAnsi="Times New Roman" w:cs="Times New Roman"/>
          <w:sz w:val="24"/>
          <w:szCs w:val="24"/>
        </w:rPr>
        <w:t xml:space="preserve"> = 52 originates from fragmentation</w:t>
      </w:r>
      <w:r w:rsidR="003D4402" w:rsidRPr="003D4402">
        <w:rPr>
          <w:rFonts w:ascii="Times New Roman" w:hAnsi="Times New Roman" w:cs="Times New Roman"/>
          <w:sz w:val="24"/>
          <w:szCs w:val="24"/>
        </w:rPr>
        <w:t xml:space="preserve"> </w:t>
      </w:r>
      <w:r w:rsidR="003D4402">
        <w:rPr>
          <w:rFonts w:ascii="Times New Roman" w:hAnsi="Times New Roman" w:cs="Times New Roman"/>
          <w:sz w:val="24"/>
          <w:szCs w:val="24"/>
        </w:rPr>
        <w:t>by the electron impact ionizer</w:t>
      </w:r>
      <w:r w:rsidR="00D82FAB">
        <w:rPr>
          <w:rFonts w:ascii="Times New Roman" w:hAnsi="Times New Roman" w:cs="Times New Roman"/>
          <w:sz w:val="24"/>
          <w:szCs w:val="24"/>
        </w:rPr>
        <w:t xml:space="preserve"> of </w:t>
      </w:r>
      <w:r w:rsidR="005F3C69">
        <w:rPr>
          <w:rFonts w:ascii="Times New Roman" w:hAnsi="Times New Roman" w:cs="Times New Roman"/>
          <w:sz w:val="24"/>
          <w:szCs w:val="24"/>
        </w:rPr>
        <w:t xml:space="preserve">atomic deuterium loss </w:t>
      </w:r>
      <w:r w:rsidR="00D82FAB">
        <w:rPr>
          <w:rFonts w:ascii="Times New Roman" w:hAnsi="Times New Roman" w:cs="Times New Roman"/>
          <w:sz w:val="24"/>
          <w:szCs w:val="24"/>
        </w:rPr>
        <w:t xml:space="preserve">products seen at </w:t>
      </w:r>
      <w:r w:rsidR="00D82FAB">
        <w:rPr>
          <w:rFonts w:ascii="Times New Roman" w:hAnsi="Times New Roman" w:cs="Times New Roman"/>
          <w:i/>
          <w:sz w:val="24"/>
          <w:szCs w:val="24"/>
        </w:rPr>
        <w:t>m</w:t>
      </w:r>
      <w:r w:rsidR="00D82FAB">
        <w:rPr>
          <w:rFonts w:ascii="Times New Roman" w:hAnsi="Times New Roman" w:cs="Times New Roman"/>
          <w:sz w:val="24"/>
          <w:szCs w:val="24"/>
        </w:rPr>
        <w:t>/</w:t>
      </w:r>
      <w:r w:rsidR="00D82FAB">
        <w:rPr>
          <w:rFonts w:ascii="Times New Roman" w:hAnsi="Times New Roman" w:cs="Times New Roman"/>
          <w:i/>
          <w:sz w:val="24"/>
          <w:szCs w:val="24"/>
        </w:rPr>
        <w:t>z</w:t>
      </w:r>
      <w:r w:rsidR="00D82FAB">
        <w:rPr>
          <w:rFonts w:ascii="Times New Roman" w:hAnsi="Times New Roman" w:cs="Times New Roman"/>
          <w:sz w:val="24"/>
          <w:szCs w:val="24"/>
        </w:rPr>
        <w:t xml:space="preserve"> = 54. No signal was observed for the adduct at </w:t>
      </w:r>
      <w:r w:rsidR="00D82FAB">
        <w:rPr>
          <w:rFonts w:ascii="Times New Roman" w:hAnsi="Times New Roman" w:cs="Times New Roman"/>
          <w:i/>
          <w:sz w:val="24"/>
          <w:szCs w:val="24"/>
        </w:rPr>
        <w:t>m</w:t>
      </w:r>
      <w:r w:rsidR="00D82FAB">
        <w:rPr>
          <w:rFonts w:ascii="Times New Roman" w:hAnsi="Times New Roman" w:cs="Times New Roman"/>
          <w:sz w:val="24"/>
          <w:szCs w:val="24"/>
        </w:rPr>
        <w:t>/</w:t>
      </w:r>
      <w:r w:rsidR="00D82FAB">
        <w:rPr>
          <w:rFonts w:ascii="Times New Roman" w:hAnsi="Times New Roman" w:cs="Times New Roman"/>
          <w:i/>
          <w:sz w:val="24"/>
          <w:szCs w:val="24"/>
        </w:rPr>
        <w:t>z</w:t>
      </w:r>
      <w:r w:rsidR="00D82FAB">
        <w:rPr>
          <w:rFonts w:ascii="Times New Roman" w:hAnsi="Times New Roman" w:cs="Times New Roman"/>
          <w:sz w:val="24"/>
          <w:szCs w:val="24"/>
        </w:rPr>
        <w:t xml:space="preserve"> = 56.</w:t>
      </w:r>
      <w:r w:rsidR="00E902F5">
        <w:rPr>
          <w:rFonts w:ascii="Times New Roman" w:hAnsi="Times New Roman" w:cs="Times New Roman"/>
          <w:sz w:val="24"/>
          <w:szCs w:val="24"/>
        </w:rPr>
        <w:t xml:space="preserve"> </w:t>
      </w:r>
      <w:r w:rsidR="005F3C69">
        <w:rPr>
          <w:rFonts w:ascii="Times New Roman" w:hAnsi="Times New Roman" w:cs="Times New Roman"/>
          <w:sz w:val="24"/>
          <w:szCs w:val="24"/>
        </w:rPr>
        <w:t xml:space="preserve">The signal-to-noise ratio at </w:t>
      </w:r>
      <w:r w:rsidR="005F3C69">
        <w:rPr>
          <w:rFonts w:ascii="Times New Roman" w:hAnsi="Times New Roman" w:cs="Times New Roman"/>
          <w:i/>
          <w:sz w:val="24"/>
          <w:szCs w:val="24"/>
        </w:rPr>
        <w:t>m</w:t>
      </w:r>
      <w:r w:rsidR="005F3C69">
        <w:rPr>
          <w:rFonts w:ascii="Times New Roman" w:hAnsi="Times New Roman" w:cs="Times New Roman"/>
          <w:sz w:val="24"/>
          <w:szCs w:val="24"/>
        </w:rPr>
        <w:t>/</w:t>
      </w:r>
      <w:r w:rsidR="005F3C69">
        <w:rPr>
          <w:rFonts w:ascii="Times New Roman" w:hAnsi="Times New Roman" w:cs="Times New Roman"/>
          <w:i/>
          <w:sz w:val="24"/>
          <w:szCs w:val="24"/>
        </w:rPr>
        <w:t>z</w:t>
      </w:r>
      <w:r w:rsidR="005F3C69">
        <w:rPr>
          <w:rFonts w:ascii="Times New Roman" w:hAnsi="Times New Roman" w:cs="Times New Roman"/>
          <w:sz w:val="24"/>
          <w:szCs w:val="24"/>
        </w:rPr>
        <w:t xml:space="preserve"> = 52 was </w:t>
      </w:r>
      <w:r w:rsidR="007A5FBC">
        <w:rPr>
          <w:rFonts w:ascii="Times New Roman" w:hAnsi="Times New Roman" w:cs="Times New Roman"/>
          <w:sz w:val="24"/>
          <w:szCs w:val="24"/>
        </w:rPr>
        <w:t>larger</w:t>
      </w:r>
      <w:r w:rsidR="005F3C69">
        <w:rPr>
          <w:rFonts w:ascii="Times New Roman" w:hAnsi="Times New Roman" w:cs="Times New Roman"/>
          <w:sz w:val="24"/>
          <w:szCs w:val="24"/>
        </w:rPr>
        <w:t xml:space="preserve"> than at </w:t>
      </w:r>
      <w:r w:rsidR="005F3C69">
        <w:rPr>
          <w:rFonts w:ascii="Times New Roman" w:hAnsi="Times New Roman" w:cs="Times New Roman"/>
          <w:i/>
          <w:sz w:val="24"/>
          <w:szCs w:val="24"/>
        </w:rPr>
        <w:t>m</w:t>
      </w:r>
      <w:r w:rsidR="005F3C69">
        <w:rPr>
          <w:rFonts w:ascii="Times New Roman" w:hAnsi="Times New Roman" w:cs="Times New Roman"/>
          <w:sz w:val="24"/>
          <w:szCs w:val="24"/>
        </w:rPr>
        <w:t>/</w:t>
      </w:r>
      <w:r w:rsidR="005F3C69">
        <w:rPr>
          <w:rFonts w:ascii="Times New Roman" w:hAnsi="Times New Roman" w:cs="Times New Roman"/>
          <w:i/>
          <w:sz w:val="24"/>
          <w:szCs w:val="24"/>
        </w:rPr>
        <w:t>z</w:t>
      </w:r>
      <w:r w:rsidR="005F3C69">
        <w:rPr>
          <w:rFonts w:ascii="Times New Roman" w:hAnsi="Times New Roman" w:cs="Times New Roman"/>
          <w:sz w:val="24"/>
          <w:szCs w:val="24"/>
        </w:rPr>
        <w:t xml:space="preserve"> = 54; therefore, the LAD (Fig. 2a) was collected using the former </w:t>
      </w:r>
      <w:r w:rsidR="005F3C69">
        <w:rPr>
          <w:rFonts w:ascii="Times New Roman" w:hAnsi="Times New Roman" w:cs="Times New Roman"/>
          <w:i/>
          <w:sz w:val="24"/>
          <w:szCs w:val="24"/>
        </w:rPr>
        <w:t>m</w:t>
      </w:r>
      <w:r w:rsidR="005F3C69">
        <w:rPr>
          <w:rFonts w:ascii="Times New Roman" w:hAnsi="Times New Roman" w:cs="Times New Roman"/>
          <w:sz w:val="24"/>
          <w:szCs w:val="24"/>
        </w:rPr>
        <w:t>/</w:t>
      </w:r>
      <w:r w:rsidR="005F3C69">
        <w:rPr>
          <w:rFonts w:ascii="Times New Roman" w:hAnsi="Times New Roman" w:cs="Times New Roman"/>
          <w:i/>
          <w:sz w:val="24"/>
          <w:szCs w:val="24"/>
        </w:rPr>
        <w:t>z</w:t>
      </w:r>
      <w:r w:rsidR="005F3C69">
        <w:rPr>
          <w:rFonts w:ascii="Times New Roman" w:hAnsi="Times New Roman" w:cs="Times New Roman"/>
          <w:sz w:val="24"/>
          <w:szCs w:val="24"/>
        </w:rPr>
        <w:t xml:space="preserve">. Six representative TOFs taken at distinct angles are shown in Fig. 2b, which feature </w:t>
      </w:r>
      <w:r w:rsidR="009D304A">
        <w:rPr>
          <w:rFonts w:ascii="Times New Roman" w:hAnsi="Times New Roman" w:cs="Times New Roman"/>
          <w:sz w:val="24"/>
          <w:szCs w:val="24"/>
        </w:rPr>
        <w:t xml:space="preserve">a sharp rise and gradual decline with total </w:t>
      </w:r>
      <w:r w:rsidR="005F3C69">
        <w:rPr>
          <w:rFonts w:ascii="Times New Roman" w:hAnsi="Times New Roman" w:cs="Times New Roman"/>
          <w:sz w:val="24"/>
          <w:szCs w:val="24"/>
        </w:rPr>
        <w:t xml:space="preserve">widths of about 500 </w:t>
      </w:r>
      <w:proofErr w:type="spellStart"/>
      <w:r w:rsidR="005F3C69">
        <w:rPr>
          <w:rFonts w:ascii="Times New Roman" w:hAnsi="Times New Roman" w:cs="Times New Roman"/>
          <w:sz w:val="24"/>
          <w:szCs w:val="24"/>
        </w:rPr>
        <w:t>μs</w:t>
      </w:r>
      <w:proofErr w:type="spellEnd"/>
      <w:r w:rsidR="005F3C69">
        <w:rPr>
          <w:rFonts w:ascii="Times New Roman" w:hAnsi="Times New Roman" w:cs="Times New Roman"/>
          <w:sz w:val="24"/>
          <w:szCs w:val="24"/>
        </w:rPr>
        <w:t>.</w:t>
      </w:r>
      <w:r w:rsidR="00592952">
        <w:rPr>
          <w:rFonts w:ascii="Times New Roman" w:hAnsi="Times New Roman" w:cs="Times New Roman"/>
          <w:sz w:val="24"/>
          <w:szCs w:val="24"/>
        </w:rPr>
        <w:t xml:space="preserve"> The LAD is forward–backward symmetric with respect to </w:t>
      </w:r>
      <w:r w:rsidR="00592952">
        <w:rPr>
          <w:rFonts w:ascii="Times New Roman" w:hAnsi="Times New Roman" w:cs="Times New Roman"/>
          <w:i/>
          <w:sz w:val="24"/>
          <w:szCs w:val="24"/>
        </w:rPr>
        <w:t>Θ</w:t>
      </w:r>
      <w:r w:rsidR="00D46CD5">
        <w:rPr>
          <w:rFonts w:ascii="Times New Roman" w:hAnsi="Times New Roman" w:cs="Times New Roman"/>
          <w:sz w:val="24"/>
          <w:szCs w:val="24"/>
          <w:vertAlign w:val="subscript"/>
        </w:rPr>
        <w:t>CM</w:t>
      </w:r>
      <w:r w:rsidR="00D46CD5">
        <w:rPr>
          <w:rFonts w:ascii="Times New Roman" w:hAnsi="Times New Roman" w:cs="Times New Roman"/>
          <w:sz w:val="24"/>
          <w:szCs w:val="24"/>
        </w:rPr>
        <w:t xml:space="preserve"> which implies that the reaction of carbon with acetonitrile-</w:t>
      </w:r>
      <w:r w:rsidR="00D46CD5">
        <w:rPr>
          <w:rFonts w:ascii="Times New Roman" w:hAnsi="Times New Roman" w:cs="Times New Roman"/>
          <w:i/>
          <w:sz w:val="24"/>
          <w:szCs w:val="24"/>
        </w:rPr>
        <w:t>d</w:t>
      </w:r>
      <w:r w:rsidR="00D46CD5">
        <w:rPr>
          <w:rFonts w:ascii="Times New Roman" w:hAnsi="Times New Roman" w:cs="Times New Roman"/>
          <w:i/>
          <w:sz w:val="24"/>
          <w:szCs w:val="24"/>
          <w:vertAlign w:val="subscript"/>
        </w:rPr>
        <w:t>3</w:t>
      </w:r>
      <w:r w:rsidR="00D46CD5">
        <w:rPr>
          <w:rFonts w:ascii="Times New Roman" w:hAnsi="Times New Roman" w:cs="Times New Roman"/>
          <w:sz w:val="24"/>
          <w:szCs w:val="24"/>
        </w:rPr>
        <w:t xml:space="preserve"> progresses through C</w:t>
      </w:r>
      <w:r w:rsidR="00D46CD5">
        <w:rPr>
          <w:rFonts w:ascii="Times New Roman" w:hAnsi="Times New Roman" w:cs="Times New Roman"/>
          <w:sz w:val="24"/>
          <w:szCs w:val="24"/>
          <w:vertAlign w:val="subscript"/>
        </w:rPr>
        <w:t>3</w:t>
      </w:r>
      <w:r w:rsidR="00D46CD5">
        <w:rPr>
          <w:rFonts w:ascii="Times New Roman" w:hAnsi="Times New Roman" w:cs="Times New Roman"/>
          <w:sz w:val="24"/>
          <w:szCs w:val="24"/>
        </w:rPr>
        <w:t>ND</w:t>
      </w:r>
      <w:r w:rsidR="00D46CD5">
        <w:rPr>
          <w:rFonts w:ascii="Times New Roman" w:hAnsi="Times New Roman" w:cs="Times New Roman"/>
          <w:sz w:val="24"/>
          <w:szCs w:val="24"/>
          <w:vertAlign w:val="subscript"/>
        </w:rPr>
        <w:t>3</w:t>
      </w:r>
      <w:r w:rsidR="00D46CD5">
        <w:rPr>
          <w:rFonts w:ascii="Times New Roman" w:hAnsi="Times New Roman" w:cs="Times New Roman"/>
          <w:sz w:val="24"/>
          <w:szCs w:val="24"/>
        </w:rPr>
        <w:t xml:space="preserve"> intermediate(s) in overall indirect mechanism(s)</w:t>
      </w:r>
      <w:r w:rsidR="00CE2874">
        <w:rPr>
          <w:rFonts w:ascii="Times New Roman" w:hAnsi="Times New Roman" w:cs="Times New Roman"/>
          <w:sz w:val="24"/>
          <w:szCs w:val="24"/>
        </w:rPr>
        <w:t xml:space="preserve"> eventually producing C</w:t>
      </w:r>
      <w:r w:rsidR="00CE2874">
        <w:rPr>
          <w:rFonts w:ascii="Times New Roman" w:hAnsi="Times New Roman" w:cs="Times New Roman"/>
          <w:sz w:val="24"/>
          <w:szCs w:val="24"/>
          <w:vertAlign w:val="subscript"/>
        </w:rPr>
        <w:t>3</w:t>
      </w:r>
      <w:r w:rsidR="00CE2874">
        <w:rPr>
          <w:rFonts w:ascii="Times New Roman" w:hAnsi="Times New Roman" w:cs="Times New Roman"/>
          <w:sz w:val="24"/>
          <w:szCs w:val="24"/>
        </w:rPr>
        <w:t>ND</w:t>
      </w:r>
      <w:r w:rsidR="00CE2874">
        <w:rPr>
          <w:rFonts w:ascii="Times New Roman" w:hAnsi="Times New Roman" w:cs="Times New Roman"/>
          <w:sz w:val="24"/>
          <w:szCs w:val="24"/>
          <w:vertAlign w:val="subscript"/>
        </w:rPr>
        <w:t>2</w:t>
      </w:r>
      <w:r w:rsidR="00CE2874">
        <w:rPr>
          <w:rFonts w:ascii="Times New Roman" w:hAnsi="Times New Roman" w:cs="Times New Roman"/>
          <w:sz w:val="24"/>
          <w:szCs w:val="24"/>
        </w:rPr>
        <w:t xml:space="preserve"> product(s) coupled with atomic deuterium loss (Reaction 1).</w:t>
      </w:r>
    </w:p>
    <w:p w14:paraId="12A6582E" w14:textId="77777777" w:rsidR="00CE2874" w:rsidRDefault="002A5554" w:rsidP="002A5554">
      <w:pPr>
        <w:tabs>
          <w:tab w:val="center" w:pos="4680"/>
          <w:tab w:val="right" w:pos="936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2F8633BA">
        <w:rPr>
          <w:rFonts w:ascii="Times New Roman" w:hAnsi="Times New Roman" w:cs="Times New Roman"/>
          <w:sz w:val="24"/>
          <w:szCs w:val="24"/>
        </w:rPr>
        <w:t>C (12 amu) + CD</w:t>
      </w:r>
      <w:r w:rsidR="2F8633BA">
        <w:rPr>
          <w:rFonts w:ascii="Times New Roman" w:hAnsi="Times New Roman" w:cs="Times New Roman"/>
          <w:sz w:val="24"/>
          <w:szCs w:val="24"/>
          <w:vertAlign w:val="subscript"/>
        </w:rPr>
        <w:t>3</w:t>
      </w:r>
      <w:r w:rsidR="2F8633BA">
        <w:rPr>
          <w:rFonts w:ascii="Times New Roman" w:hAnsi="Times New Roman" w:cs="Times New Roman"/>
          <w:sz w:val="24"/>
          <w:szCs w:val="24"/>
        </w:rPr>
        <w:t>CN (44 amu) → C</w:t>
      </w:r>
      <w:r w:rsidR="2F8633BA">
        <w:rPr>
          <w:rFonts w:ascii="Times New Roman" w:hAnsi="Times New Roman" w:cs="Times New Roman"/>
          <w:sz w:val="24"/>
          <w:szCs w:val="24"/>
          <w:vertAlign w:val="subscript"/>
        </w:rPr>
        <w:t>3</w:t>
      </w:r>
      <w:r w:rsidR="2F8633BA">
        <w:rPr>
          <w:rFonts w:ascii="Times New Roman" w:hAnsi="Times New Roman" w:cs="Times New Roman"/>
          <w:sz w:val="24"/>
          <w:szCs w:val="24"/>
        </w:rPr>
        <w:t>ND</w:t>
      </w:r>
      <w:r w:rsidR="2F8633BA">
        <w:rPr>
          <w:rFonts w:ascii="Times New Roman" w:hAnsi="Times New Roman" w:cs="Times New Roman"/>
          <w:sz w:val="24"/>
          <w:szCs w:val="24"/>
          <w:vertAlign w:val="subscript"/>
        </w:rPr>
        <w:t>2</w:t>
      </w:r>
      <w:r w:rsidR="2F8633BA">
        <w:rPr>
          <w:rFonts w:ascii="Times New Roman" w:hAnsi="Times New Roman" w:cs="Times New Roman"/>
          <w:sz w:val="24"/>
          <w:szCs w:val="24"/>
        </w:rPr>
        <w:t xml:space="preserve"> (54 amu) + D (2 amu)</w:t>
      </w:r>
      <w:r w:rsidR="00CE2874">
        <w:rPr>
          <w:rFonts w:ascii="Times New Roman" w:hAnsi="Times New Roman" w:cs="Times New Roman"/>
          <w:sz w:val="24"/>
          <w:szCs w:val="24"/>
        </w:rPr>
        <w:tab/>
      </w:r>
      <w:r w:rsidR="2F8633BA">
        <w:rPr>
          <w:rFonts w:ascii="Times New Roman" w:hAnsi="Times New Roman" w:cs="Times New Roman"/>
          <w:sz w:val="24"/>
          <w:szCs w:val="24"/>
        </w:rPr>
        <w:t>(1)</w:t>
      </w:r>
    </w:p>
    <w:p w14:paraId="12918FD1" w14:textId="77777777" w:rsidR="00EA2BEC" w:rsidRDefault="002A5554" w:rsidP="002A5554">
      <w:pPr>
        <w:tabs>
          <w:tab w:val="center" w:pos="4680"/>
          <w:tab w:val="right" w:pos="936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E2874">
        <w:rPr>
          <w:rFonts w:ascii="Times New Roman" w:hAnsi="Times New Roman" w:cs="Times New Roman"/>
          <w:sz w:val="24"/>
          <w:szCs w:val="24"/>
        </w:rPr>
        <w:t>C (12 amu) + CD</w:t>
      </w:r>
      <w:r w:rsidR="00CE2874">
        <w:rPr>
          <w:rFonts w:ascii="Times New Roman" w:hAnsi="Times New Roman" w:cs="Times New Roman"/>
          <w:sz w:val="24"/>
          <w:szCs w:val="24"/>
          <w:vertAlign w:val="subscript"/>
        </w:rPr>
        <w:t>3</w:t>
      </w:r>
      <w:r w:rsidR="00CE2874">
        <w:rPr>
          <w:rFonts w:ascii="Times New Roman" w:hAnsi="Times New Roman" w:cs="Times New Roman"/>
          <w:sz w:val="24"/>
          <w:szCs w:val="24"/>
        </w:rPr>
        <w:t>CN (44 amu) → C</w:t>
      </w:r>
      <w:r w:rsidR="00CE2874">
        <w:rPr>
          <w:rFonts w:ascii="Times New Roman" w:hAnsi="Times New Roman" w:cs="Times New Roman"/>
          <w:sz w:val="24"/>
          <w:szCs w:val="24"/>
          <w:vertAlign w:val="subscript"/>
        </w:rPr>
        <w:t>3</w:t>
      </w:r>
      <w:r w:rsidR="00CE2874">
        <w:rPr>
          <w:rFonts w:ascii="Times New Roman" w:hAnsi="Times New Roman" w:cs="Times New Roman"/>
          <w:sz w:val="24"/>
          <w:szCs w:val="24"/>
        </w:rPr>
        <w:t>ND (52 amu) + D</w:t>
      </w:r>
      <w:r w:rsidR="00CE2874">
        <w:rPr>
          <w:rFonts w:ascii="Times New Roman" w:hAnsi="Times New Roman" w:cs="Times New Roman"/>
          <w:sz w:val="24"/>
          <w:szCs w:val="24"/>
          <w:vertAlign w:val="subscript"/>
        </w:rPr>
        <w:t>2</w:t>
      </w:r>
      <w:r w:rsidR="00CE2874">
        <w:rPr>
          <w:rFonts w:ascii="Times New Roman" w:hAnsi="Times New Roman" w:cs="Times New Roman"/>
          <w:sz w:val="24"/>
          <w:szCs w:val="24"/>
        </w:rPr>
        <w:t xml:space="preserve"> (4 amu)</w:t>
      </w:r>
      <w:r w:rsidR="00CE2874">
        <w:rPr>
          <w:rFonts w:ascii="Times New Roman" w:hAnsi="Times New Roman" w:cs="Times New Roman"/>
          <w:sz w:val="24"/>
          <w:szCs w:val="24"/>
        </w:rPr>
        <w:tab/>
        <w:t>(</w:t>
      </w:r>
      <w:r>
        <w:rPr>
          <w:rFonts w:ascii="Times New Roman" w:hAnsi="Times New Roman" w:cs="Times New Roman"/>
          <w:sz w:val="24"/>
          <w:szCs w:val="24"/>
        </w:rPr>
        <w:t>2</w:t>
      </w:r>
      <w:r w:rsidR="00CE2874">
        <w:rPr>
          <w:rFonts w:ascii="Times New Roman" w:hAnsi="Times New Roman" w:cs="Times New Roman"/>
          <w:sz w:val="24"/>
          <w:szCs w:val="24"/>
        </w:rPr>
        <w:t>)</w:t>
      </w:r>
    </w:p>
    <w:p w14:paraId="093D23E3" w14:textId="77777777" w:rsidR="009C6F69" w:rsidRDefault="009C6F69" w:rsidP="002A5554">
      <w:pPr>
        <w:tabs>
          <w:tab w:val="center" w:pos="4680"/>
          <w:tab w:val="right" w:pos="9360"/>
        </w:tabs>
        <w:spacing w:after="0" w:line="360" w:lineRule="auto"/>
        <w:jc w:val="both"/>
        <w:rPr>
          <w:rFonts w:ascii="Times New Roman" w:hAnsi="Times New Roman" w:cs="Times New Roman"/>
          <w:sz w:val="24"/>
          <w:szCs w:val="24"/>
        </w:rPr>
      </w:pPr>
    </w:p>
    <w:p w14:paraId="2D8C0BA5" w14:textId="4A3C93E9" w:rsidR="009C6F69" w:rsidRDefault="001E28BD" w:rsidP="009C6F69">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10322B8" wp14:editId="71140022">
            <wp:extent cx="3196135" cy="4373592"/>
            <wp:effectExtent l="0" t="0" r="4445" b="8255"/>
            <wp:docPr id="1415083815" name="Picture 3" descr="A graph and diagram of a normalized experi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83815" name="Picture 3" descr="A graph and diagram of a normalized experiment&#10;&#10;AI-generated content may be incorrect."/>
                    <pic:cNvPicPr/>
                  </pic:nvPicPr>
                  <pic:blipFill>
                    <a:blip r:embed="rId14"/>
                    <a:stretch>
                      <a:fillRect/>
                    </a:stretch>
                  </pic:blipFill>
                  <pic:spPr>
                    <a:xfrm>
                      <a:off x="0" y="0"/>
                      <a:ext cx="3206828" cy="4388224"/>
                    </a:xfrm>
                    <a:prstGeom prst="rect">
                      <a:avLst/>
                    </a:prstGeom>
                  </pic:spPr>
                </pic:pic>
              </a:graphicData>
            </a:graphic>
          </wp:inline>
        </w:drawing>
      </w:r>
    </w:p>
    <w:p w14:paraId="70A77ACD" w14:textId="77777777" w:rsidR="009C6F69" w:rsidRDefault="009C6F69" w:rsidP="009C6F69">
      <w:pPr>
        <w:spacing w:after="0" w:line="360" w:lineRule="auto"/>
        <w:jc w:val="both"/>
        <w:rPr>
          <w:rFonts w:ascii="Times New Roman" w:hAnsi="Times New Roman" w:cs="Times New Roman"/>
          <w:sz w:val="24"/>
          <w:szCs w:val="24"/>
        </w:rPr>
      </w:pPr>
      <w:r w:rsidRPr="60A2B0FC">
        <w:rPr>
          <w:rFonts w:ascii="Times New Roman" w:hAnsi="Times New Roman" w:cs="Times New Roman"/>
          <w:b/>
          <w:bCs/>
          <w:sz w:val="24"/>
          <w:szCs w:val="24"/>
        </w:rPr>
        <w:t>Fig. 2.</w:t>
      </w:r>
      <w:r w:rsidRPr="60A2B0FC">
        <w:rPr>
          <w:rFonts w:ascii="Times New Roman" w:hAnsi="Times New Roman" w:cs="Times New Roman"/>
          <w:sz w:val="24"/>
          <w:szCs w:val="24"/>
        </w:rPr>
        <w:t xml:space="preserve"> Laboratory angular distribution (</w:t>
      </w:r>
      <w:r w:rsidRPr="60A2B0FC">
        <w:rPr>
          <w:rFonts w:ascii="Times New Roman" w:hAnsi="Times New Roman" w:cs="Times New Roman"/>
          <w:b/>
          <w:bCs/>
          <w:sz w:val="24"/>
          <w:szCs w:val="24"/>
        </w:rPr>
        <w:t>a</w:t>
      </w:r>
      <w:r w:rsidRPr="60A2B0FC">
        <w:rPr>
          <w:rFonts w:ascii="Times New Roman" w:hAnsi="Times New Roman" w:cs="Times New Roman"/>
          <w:sz w:val="24"/>
          <w:szCs w:val="24"/>
        </w:rPr>
        <w:t>) and time-of-flight (TOF) spectra (</w:t>
      </w:r>
      <w:r w:rsidRPr="60A2B0FC">
        <w:rPr>
          <w:rFonts w:ascii="Times New Roman" w:hAnsi="Times New Roman" w:cs="Times New Roman"/>
          <w:b/>
          <w:bCs/>
          <w:sz w:val="24"/>
          <w:szCs w:val="24"/>
        </w:rPr>
        <w:t>b</w:t>
      </w:r>
      <w:r w:rsidRPr="60A2B0FC">
        <w:rPr>
          <w:rFonts w:ascii="Times New Roman" w:hAnsi="Times New Roman" w:cs="Times New Roman"/>
          <w:sz w:val="24"/>
          <w:szCs w:val="24"/>
        </w:rPr>
        <w:t>) recorded at mass-to-charge (</w:t>
      </w:r>
      <w:r w:rsidRPr="60A2B0FC">
        <w:rPr>
          <w:rFonts w:ascii="Times New Roman" w:hAnsi="Times New Roman" w:cs="Times New Roman"/>
          <w:i/>
          <w:iCs/>
          <w:sz w:val="24"/>
          <w:szCs w:val="24"/>
        </w:rPr>
        <w:t>m</w:t>
      </w:r>
      <w:r w:rsidRPr="60A2B0FC">
        <w:rPr>
          <w:rFonts w:ascii="Times New Roman" w:hAnsi="Times New Roman" w:cs="Times New Roman"/>
          <w:sz w:val="24"/>
          <w:szCs w:val="24"/>
        </w:rPr>
        <w:t>/</w:t>
      </w:r>
      <w:r w:rsidRPr="60A2B0FC">
        <w:rPr>
          <w:rFonts w:ascii="Times New Roman" w:hAnsi="Times New Roman" w:cs="Times New Roman"/>
          <w:i/>
          <w:iCs/>
          <w:sz w:val="24"/>
          <w:szCs w:val="24"/>
        </w:rPr>
        <w:t>z</w:t>
      </w:r>
      <w:r w:rsidRPr="60A2B0FC">
        <w:rPr>
          <w:rFonts w:ascii="Times New Roman" w:hAnsi="Times New Roman" w:cs="Times New Roman"/>
          <w:sz w:val="24"/>
          <w:szCs w:val="24"/>
        </w:rPr>
        <w:t xml:space="preserve">) = 52 for the reaction of carbon (C, </w:t>
      </w:r>
      <w:r w:rsidRPr="60A2B0FC">
        <w:rPr>
          <w:rFonts w:ascii="Times New Roman" w:hAnsi="Times New Roman" w:cs="Times New Roman"/>
          <w:sz w:val="24"/>
          <w:szCs w:val="24"/>
          <w:vertAlign w:val="superscript"/>
        </w:rPr>
        <w:t>3</w:t>
      </w:r>
      <w:r w:rsidRPr="60A2B0FC">
        <w:rPr>
          <w:rFonts w:ascii="Times New Roman" w:hAnsi="Times New Roman" w:cs="Times New Roman"/>
          <w:sz w:val="24"/>
          <w:szCs w:val="24"/>
        </w:rPr>
        <w:t>P) with acetonitrile-</w:t>
      </w:r>
      <w:r w:rsidRPr="60A2B0FC">
        <w:rPr>
          <w:rFonts w:ascii="Times New Roman" w:hAnsi="Times New Roman" w:cs="Times New Roman"/>
          <w:i/>
          <w:iCs/>
          <w:sz w:val="24"/>
          <w:szCs w:val="24"/>
        </w:rPr>
        <w:t>d</w:t>
      </w:r>
      <w:r w:rsidRPr="60A2B0FC">
        <w:rPr>
          <w:rFonts w:ascii="Times New Roman" w:hAnsi="Times New Roman" w:cs="Times New Roman"/>
          <w:i/>
          <w:iCs/>
          <w:sz w:val="24"/>
          <w:szCs w:val="24"/>
          <w:vertAlign w:val="subscript"/>
        </w:rPr>
        <w:t>3</w:t>
      </w:r>
      <w:r w:rsidRPr="60A2B0FC">
        <w:rPr>
          <w:rFonts w:ascii="Times New Roman" w:hAnsi="Times New Roman" w:cs="Times New Roman"/>
          <w:sz w:val="24"/>
          <w:szCs w:val="24"/>
        </w:rPr>
        <w:t xml:space="preserve"> (CD</w:t>
      </w:r>
      <w:r w:rsidRPr="60A2B0FC">
        <w:rPr>
          <w:rFonts w:ascii="Times New Roman" w:hAnsi="Times New Roman" w:cs="Times New Roman"/>
          <w:sz w:val="24"/>
          <w:szCs w:val="24"/>
          <w:vertAlign w:val="subscript"/>
        </w:rPr>
        <w:t>3</w:t>
      </w:r>
      <w:r w:rsidRPr="60A2B0FC">
        <w:rPr>
          <w:rFonts w:ascii="Times New Roman" w:hAnsi="Times New Roman" w:cs="Times New Roman"/>
          <w:sz w:val="24"/>
          <w:szCs w:val="24"/>
        </w:rPr>
        <w:t>CN) conducted at a collision energy of 27.3 ± 1.5 kJ mol</w:t>
      </w:r>
      <w:r w:rsidRPr="60A2B0FC">
        <w:rPr>
          <w:rFonts w:ascii="Times New Roman" w:hAnsi="Times New Roman" w:cs="Times New Roman"/>
          <w:sz w:val="24"/>
          <w:szCs w:val="24"/>
          <w:vertAlign w:val="superscript"/>
        </w:rPr>
        <w:t>−1</w:t>
      </w:r>
      <w:r w:rsidRPr="60A2B0FC">
        <w:rPr>
          <w:rFonts w:ascii="Times New Roman" w:hAnsi="Times New Roman" w:cs="Times New Roman"/>
          <w:sz w:val="24"/>
          <w:szCs w:val="24"/>
        </w:rPr>
        <w:t>. CM represents the center-of-mass angle, and 0° and 90° define the directions of the carbon and acetonitrile-</w:t>
      </w:r>
      <w:r w:rsidRPr="60A2B0FC">
        <w:rPr>
          <w:rFonts w:ascii="Times New Roman" w:hAnsi="Times New Roman" w:cs="Times New Roman"/>
          <w:i/>
          <w:iCs/>
          <w:sz w:val="24"/>
          <w:szCs w:val="24"/>
        </w:rPr>
        <w:t>d</w:t>
      </w:r>
      <w:r w:rsidRPr="60A2B0FC">
        <w:rPr>
          <w:rFonts w:ascii="Times New Roman" w:hAnsi="Times New Roman" w:cs="Times New Roman"/>
          <w:i/>
          <w:iCs/>
          <w:sz w:val="24"/>
          <w:szCs w:val="24"/>
          <w:vertAlign w:val="subscript"/>
        </w:rPr>
        <w:t>3</w:t>
      </w:r>
      <w:r w:rsidRPr="60A2B0FC">
        <w:rPr>
          <w:rFonts w:ascii="Times New Roman" w:hAnsi="Times New Roman" w:cs="Times New Roman"/>
          <w:sz w:val="24"/>
          <w:szCs w:val="24"/>
        </w:rPr>
        <w:t xml:space="preserve"> beams, respectively. The black circles depict the </w:t>
      </w:r>
      <w:proofErr w:type="gramStart"/>
      <w:r w:rsidRPr="60A2B0FC">
        <w:rPr>
          <w:rFonts w:ascii="Times New Roman" w:hAnsi="Times New Roman" w:cs="Times New Roman"/>
          <w:sz w:val="24"/>
          <w:szCs w:val="24"/>
        </w:rPr>
        <w:t>data</w:t>
      </w:r>
      <w:proofErr w:type="gramEnd"/>
      <w:r w:rsidRPr="60A2B0FC">
        <w:rPr>
          <w:rFonts w:ascii="Times New Roman" w:hAnsi="Times New Roman" w:cs="Times New Roman"/>
          <w:sz w:val="24"/>
          <w:szCs w:val="24"/>
        </w:rPr>
        <w:t xml:space="preserve"> and red lines represent the fits. Carbon atoms are colored gray, nitrogen is blue, and deuterium atoms are cyan.</w:t>
      </w:r>
    </w:p>
    <w:p w14:paraId="15B139AF" w14:textId="77777777" w:rsidR="009C6F69" w:rsidRDefault="009C6F69" w:rsidP="009C6F69">
      <w:pPr>
        <w:spacing w:after="0" w:line="360" w:lineRule="auto"/>
        <w:jc w:val="both"/>
        <w:rPr>
          <w:rFonts w:ascii="Times New Roman" w:hAnsi="Times New Roman" w:cs="Times New Roman"/>
          <w:sz w:val="24"/>
          <w:szCs w:val="24"/>
        </w:rPr>
      </w:pPr>
    </w:p>
    <w:p w14:paraId="1332064C" w14:textId="4FDA7851" w:rsidR="009C6F69" w:rsidRDefault="00D160EA" w:rsidP="009C6F69">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B46A142" wp14:editId="09223A51">
            <wp:extent cx="5943600" cy="4092575"/>
            <wp:effectExtent l="0" t="0" r="0" b="3175"/>
            <wp:docPr id="769382326" name="Picture 4" descr="A diagram of 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82326" name="Picture 4" descr="A diagram of a graph and diagram of a graph&#10;&#10;AI-generated content may be incorrect."/>
                    <pic:cNvPicPr/>
                  </pic:nvPicPr>
                  <pic:blipFill>
                    <a:blip r:embed="rId15"/>
                    <a:stretch>
                      <a:fillRect/>
                    </a:stretch>
                  </pic:blipFill>
                  <pic:spPr>
                    <a:xfrm>
                      <a:off x="0" y="0"/>
                      <a:ext cx="5943600" cy="4092575"/>
                    </a:xfrm>
                    <a:prstGeom prst="rect">
                      <a:avLst/>
                    </a:prstGeom>
                  </pic:spPr>
                </pic:pic>
              </a:graphicData>
            </a:graphic>
          </wp:inline>
        </w:drawing>
      </w:r>
    </w:p>
    <w:p w14:paraId="01285FC4" w14:textId="77777777" w:rsidR="009C6F69" w:rsidRDefault="009C6F69" w:rsidP="009C6F69">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Fig. 3.</w:t>
      </w:r>
      <w:r>
        <w:rPr>
          <w:rFonts w:ascii="Times New Roman" w:hAnsi="Times New Roman" w:cs="Times New Roman"/>
          <w:sz w:val="24"/>
          <w:szCs w:val="24"/>
        </w:rPr>
        <w:t xml:space="preserve"> </w:t>
      </w:r>
      <w:r w:rsidRPr="00631210">
        <w:rPr>
          <w:rFonts w:ascii="Times New Roman" w:hAnsi="Times New Roman" w:cs="Times New Roman"/>
          <w:sz w:val="24"/>
          <w:szCs w:val="24"/>
        </w:rPr>
        <w:t>CM product translational energy (</w:t>
      </w:r>
      <w:r>
        <w:rPr>
          <w:rFonts w:ascii="Times New Roman" w:hAnsi="Times New Roman" w:cs="Times New Roman"/>
          <w:b/>
          <w:sz w:val="24"/>
          <w:szCs w:val="24"/>
        </w:rPr>
        <w:t>a</w:t>
      </w:r>
      <w:r w:rsidRPr="00631210">
        <w:rPr>
          <w:rFonts w:ascii="Times New Roman" w:hAnsi="Times New Roman" w:cs="Times New Roman"/>
          <w:sz w:val="24"/>
          <w:szCs w:val="24"/>
        </w:rPr>
        <w:t>) and angular (</w:t>
      </w:r>
      <w:r>
        <w:rPr>
          <w:rFonts w:ascii="Times New Roman" w:hAnsi="Times New Roman" w:cs="Times New Roman"/>
          <w:b/>
          <w:sz w:val="24"/>
          <w:szCs w:val="24"/>
        </w:rPr>
        <w:t>b</w:t>
      </w:r>
      <w:r>
        <w:rPr>
          <w:rFonts w:ascii="Times New Roman" w:hAnsi="Times New Roman" w:cs="Times New Roman"/>
          <w:sz w:val="24"/>
          <w:szCs w:val="24"/>
        </w:rPr>
        <w:t>) flux distribution</w:t>
      </w:r>
      <w:r w:rsidRPr="00631210">
        <w:rPr>
          <w:rFonts w:ascii="Times New Roman" w:hAnsi="Times New Roman" w:cs="Times New Roman"/>
          <w:sz w:val="24"/>
          <w:szCs w:val="24"/>
        </w:rPr>
        <w:t xml:space="preserve">, as well as </w:t>
      </w:r>
      <w:r>
        <w:rPr>
          <w:rFonts w:ascii="Times New Roman" w:hAnsi="Times New Roman" w:cs="Times New Roman"/>
          <w:sz w:val="24"/>
          <w:szCs w:val="24"/>
        </w:rPr>
        <w:t>the associated flux contour map</w:t>
      </w:r>
      <w:r w:rsidRPr="00631210">
        <w:rPr>
          <w:rFonts w:ascii="Times New Roman" w:hAnsi="Times New Roman" w:cs="Times New Roman"/>
          <w:sz w:val="24"/>
          <w:szCs w:val="24"/>
        </w:rPr>
        <w:t xml:space="preserve"> (</w:t>
      </w:r>
      <w:r>
        <w:rPr>
          <w:rFonts w:ascii="Times New Roman" w:hAnsi="Times New Roman" w:cs="Times New Roman"/>
          <w:b/>
          <w:sz w:val="24"/>
          <w:szCs w:val="24"/>
        </w:rPr>
        <w:t>c</w:t>
      </w:r>
      <w:r w:rsidRPr="00631210">
        <w:rPr>
          <w:rFonts w:ascii="Times New Roman" w:hAnsi="Times New Roman" w:cs="Times New Roman"/>
          <w:sz w:val="24"/>
          <w:szCs w:val="24"/>
        </w:rPr>
        <w:t>) leading to the formation of C</w:t>
      </w:r>
      <w:r>
        <w:rPr>
          <w:rFonts w:ascii="Times New Roman" w:hAnsi="Times New Roman" w:cs="Times New Roman"/>
          <w:sz w:val="24"/>
          <w:szCs w:val="24"/>
          <w:vertAlign w:val="subscript"/>
        </w:rPr>
        <w:t>3</w:t>
      </w:r>
      <w:r>
        <w:rPr>
          <w:rFonts w:ascii="Times New Roman" w:hAnsi="Times New Roman" w:cs="Times New Roman"/>
          <w:sz w:val="24"/>
          <w:szCs w:val="24"/>
        </w:rPr>
        <w:t>N</w:t>
      </w:r>
      <w:r w:rsidRPr="00631210">
        <w:rPr>
          <w:rFonts w:ascii="Times New Roman" w:hAnsi="Times New Roman" w:cs="Times New Roman"/>
          <w:sz w:val="24"/>
          <w:szCs w:val="24"/>
        </w:rPr>
        <w:t>D</w:t>
      </w:r>
      <w:r>
        <w:rPr>
          <w:rFonts w:ascii="Times New Roman" w:hAnsi="Times New Roman" w:cs="Times New Roman"/>
          <w:sz w:val="24"/>
          <w:szCs w:val="24"/>
          <w:vertAlign w:val="subscript"/>
        </w:rPr>
        <w:t>2</w:t>
      </w:r>
      <w:r w:rsidRPr="00631210">
        <w:rPr>
          <w:rFonts w:ascii="Times New Roman" w:hAnsi="Times New Roman" w:cs="Times New Roman"/>
          <w:sz w:val="24"/>
          <w:szCs w:val="24"/>
        </w:rPr>
        <w:t xml:space="preserve"> product(s) in the reaction of </w:t>
      </w:r>
      <w:r>
        <w:rPr>
          <w:rFonts w:ascii="Times New Roman" w:hAnsi="Times New Roman" w:cs="Times New Roman"/>
          <w:sz w:val="24"/>
          <w:szCs w:val="24"/>
        </w:rPr>
        <w:t>carbon</w:t>
      </w:r>
      <w:r w:rsidRPr="00631210">
        <w:rPr>
          <w:rFonts w:ascii="Times New Roman" w:hAnsi="Times New Roman" w:cs="Times New Roman"/>
          <w:sz w:val="24"/>
          <w:szCs w:val="24"/>
        </w:rPr>
        <w:t xml:space="preserve"> (C</w:t>
      </w:r>
      <w:r>
        <w:rPr>
          <w:rFonts w:ascii="Times New Roman" w:hAnsi="Times New Roman" w:cs="Times New Roman"/>
          <w:sz w:val="24"/>
          <w:szCs w:val="24"/>
        </w:rPr>
        <w:t xml:space="preserve">, </w:t>
      </w:r>
      <w:r>
        <w:rPr>
          <w:rFonts w:ascii="Times New Roman" w:hAnsi="Times New Roman" w:cs="Times New Roman"/>
          <w:sz w:val="24"/>
          <w:szCs w:val="24"/>
          <w:vertAlign w:val="superscript"/>
        </w:rPr>
        <w:t>3</w:t>
      </w:r>
      <w:r>
        <w:rPr>
          <w:rFonts w:ascii="Times New Roman" w:hAnsi="Times New Roman" w:cs="Times New Roman"/>
          <w:sz w:val="24"/>
          <w:szCs w:val="24"/>
        </w:rPr>
        <w:t>P</w:t>
      </w:r>
      <w:r w:rsidRPr="00631210">
        <w:rPr>
          <w:rFonts w:ascii="Times New Roman" w:hAnsi="Times New Roman" w:cs="Times New Roman"/>
          <w:sz w:val="24"/>
          <w:szCs w:val="24"/>
        </w:rPr>
        <w:t xml:space="preserve">) with </w:t>
      </w:r>
      <w:r>
        <w:rPr>
          <w:rFonts w:ascii="Times New Roman" w:hAnsi="Times New Roman" w:cs="Times New Roman"/>
          <w:sz w:val="24"/>
          <w:szCs w:val="24"/>
        </w:rPr>
        <w:t>acetonitrile</w:t>
      </w:r>
      <w:r w:rsidRPr="00631210">
        <w:rPr>
          <w:rFonts w:ascii="Times New Roman" w:hAnsi="Times New Roman" w:cs="Times New Roman"/>
          <w:sz w:val="24"/>
          <w:szCs w:val="24"/>
        </w:rPr>
        <w:t>-</w:t>
      </w:r>
      <w:r w:rsidRPr="00631210">
        <w:rPr>
          <w:rFonts w:ascii="Times New Roman" w:hAnsi="Times New Roman" w:cs="Times New Roman"/>
          <w:i/>
          <w:sz w:val="24"/>
          <w:szCs w:val="24"/>
        </w:rPr>
        <w:t>d</w:t>
      </w:r>
      <w:r>
        <w:rPr>
          <w:rFonts w:ascii="Times New Roman" w:hAnsi="Times New Roman" w:cs="Times New Roman"/>
          <w:i/>
          <w:sz w:val="24"/>
          <w:szCs w:val="24"/>
          <w:vertAlign w:val="subscript"/>
        </w:rPr>
        <w:t>3</w:t>
      </w:r>
      <w:r w:rsidRPr="00631210">
        <w:rPr>
          <w:rFonts w:ascii="Times New Roman" w:hAnsi="Times New Roman" w:cs="Times New Roman"/>
          <w:sz w:val="24"/>
          <w:szCs w:val="24"/>
        </w:rPr>
        <w:t xml:space="preserve"> (CD</w:t>
      </w:r>
      <w:r>
        <w:rPr>
          <w:rFonts w:ascii="Times New Roman" w:hAnsi="Times New Roman" w:cs="Times New Roman"/>
          <w:sz w:val="24"/>
          <w:szCs w:val="24"/>
          <w:vertAlign w:val="subscript"/>
        </w:rPr>
        <w:t>3</w:t>
      </w:r>
      <w:r>
        <w:rPr>
          <w:rFonts w:ascii="Times New Roman" w:hAnsi="Times New Roman" w:cs="Times New Roman"/>
          <w:sz w:val="24"/>
          <w:szCs w:val="24"/>
        </w:rPr>
        <w:t>CN</w:t>
      </w:r>
      <w:r w:rsidRPr="00631210">
        <w:rPr>
          <w:rFonts w:ascii="Times New Roman" w:hAnsi="Times New Roman" w:cs="Times New Roman"/>
          <w:sz w:val="24"/>
          <w:szCs w:val="24"/>
        </w:rPr>
        <w:t>) conducted at</w:t>
      </w:r>
      <w:r>
        <w:rPr>
          <w:rFonts w:ascii="Times New Roman" w:hAnsi="Times New Roman" w:cs="Times New Roman"/>
          <w:sz w:val="24"/>
          <w:szCs w:val="24"/>
        </w:rPr>
        <w:t xml:space="preserve"> a collision energy</w:t>
      </w:r>
      <w:r w:rsidRPr="00631210">
        <w:rPr>
          <w:rFonts w:ascii="Times New Roman" w:hAnsi="Times New Roman" w:cs="Times New Roman"/>
          <w:sz w:val="24"/>
          <w:szCs w:val="24"/>
        </w:rPr>
        <w:t xml:space="preserve"> of </w:t>
      </w:r>
      <w:r>
        <w:rPr>
          <w:rFonts w:ascii="Times New Roman" w:hAnsi="Times New Roman" w:cs="Times New Roman"/>
          <w:sz w:val="24"/>
          <w:szCs w:val="24"/>
        </w:rPr>
        <w:t>27.3 ± 1.5 kJ mol</w:t>
      </w:r>
      <w:r>
        <w:rPr>
          <w:rFonts w:ascii="Times New Roman" w:hAnsi="Times New Roman" w:cs="Times New Roman"/>
          <w:sz w:val="24"/>
          <w:szCs w:val="24"/>
          <w:vertAlign w:val="superscript"/>
        </w:rPr>
        <w:t>−1</w:t>
      </w:r>
      <w:r w:rsidRPr="00631210">
        <w:rPr>
          <w:rFonts w:ascii="Times New Roman" w:hAnsi="Times New Roman" w:cs="Times New Roman"/>
          <w:sz w:val="24"/>
          <w:szCs w:val="24"/>
        </w:rPr>
        <w:t>. Red lines define the best-fit functions while shaded areas provide the error limits. The flux contour map represents the intensity of the reactively scattered products as a function of product velocity (</w:t>
      </w:r>
      <w:r w:rsidRPr="00631210">
        <w:rPr>
          <w:rFonts w:ascii="Times New Roman" w:hAnsi="Times New Roman" w:cs="Times New Roman"/>
          <w:i/>
          <w:sz w:val="24"/>
          <w:szCs w:val="24"/>
        </w:rPr>
        <w:t>u</w:t>
      </w:r>
      <w:r w:rsidRPr="00631210">
        <w:rPr>
          <w:rFonts w:ascii="Times New Roman" w:hAnsi="Times New Roman" w:cs="Times New Roman"/>
          <w:sz w:val="24"/>
          <w:szCs w:val="24"/>
        </w:rPr>
        <w:t>) and scattering angle (</w:t>
      </w:r>
      <w:r w:rsidRPr="00631210">
        <w:rPr>
          <w:rFonts w:ascii="Times New Roman" w:hAnsi="Times New Roman" w:cs="Times New Roman"/>
          <w:i/>
          <w:sz w:val="24"/>
          <w:szCs w:val="24"/>
        </w:rPr>
        <w:t>θ</w:t>
      </w:r>
      <w:r w:rsidRPr="00631210">
        <w:rPr>
          <w:rFonts w:ascii="Times New Roman" w:hAnsi="Times New Roman" w:cs="Times New Roman"/>
          <w:sz w:val="24"/>
          <w:szCs w:val="24"/>
        </w:rPr>
        <w:t>), and the color bar indicates flux gradient from high (H) to low (L) intensity.</w:t>
      </w:r>
    </w:p>
    <w:p w14:paraId="28AC5B17" w14:textId="77777777" w:rsidR="009C6F69" w:rsidRDefault="009C6F69" w:rsidP="009C6F69">
      <w:pPr>
        <w:spacing w:after="0" w:line="360" w:lineRule="auto"/>
        <w:jc w:val="both"/>
        <w:rPr>
          <w:rFonts w:ascii="Times New Roman" w:hAnsi="Times New Roman" w:cs="Times New Roman"/>
          <w:sz w:val="24"/>
          <w:szCs w:val="24"/>
        </w:rPr>
      </w:pPr>
    </w:p>
    <w:p w14:paraId="53DE1A9F" w14:textId="77777777" w:rsidR="009C6F69" w:rsidRDefault="009C6F69" w:rsidP="009C6F69">
      <w:pPr>
        <w:spacing w:after="0" w:line="360" w:lineRule="auto"/>
        <w:jc w:val="both"/>
        <w:rPr>
          <w:rFonts w:ascii="Times New Roman" w:hAnsi="Times New Roman" w:cs="Times New Roman"/>
          <w:sz w:val="24"/>
          <w:szCs w:val="24"/>
        </w:rPr>
      </w:pPr>
    </w:p>
    <w:p w14:paraId="7546F3C1" w14:textId="08F424F2" w:rsidR="00EA2BEC" w:rsidRDefault="00EA2BEC" w:rsidP="00E50DFF">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3.2. Center-of-Mass Frame.</w:t>
      </w:r>
      <w:r>
        <w:rPr>
          <w:rFonts w:ascii="Times New Roman" w:hAnsi="Times New Roman" w:cs="Times New Roman"/>
          <w:sz w:val="24"/>
          <w:szCs w:val="24"/>
        </w:rPr>
        <w:t xml:space="preserve"> </w:t>
      </w:r>
      <w:r w:rsidR="001B61EC">
        <w:rPr>
          <w:rFonts w:ascii="Times New Roman" w:hAnsi="Times New Roman" w:cs="Times New Roman"/>
          <w:sz w:val="24"/>
          <w:szCs w:val="24"/>
        </w:rPr>
        <w:t>To</w:t>
      </w:r>
      <w:r w:rsidR="00D01C96">
        <w:rPr>
          <w:rFonts w:ascii="Times New Roman" w:hAnsi="Times New Roman" w:cs="Times New Roman"/>
          <w:sz w:val="24"/>
          <w:szCs w:val="24"/>
        </w:rPr>
        <w:t xml:space="preserve"> acquire additional information on the reaction dynamics, the laboratory data </w:t>
      </w:r>
      <w:proofErr w:type="gramStart"/>
      <w:r w:rsidR="00D01C96">
        <w:rPr>
          <w:rFonts w:ascii="Times New Roman" w:hAnsi="Times New Roman" w:cs="Times New Roman"/>
          <w:sz w:val="24"/>
          <w:szCs w:val="24"/>
        </w:rPr>
        <w:t>w</w:t>
      </w:r>
      <w:r w:rsidR="001B61EC">
        <w:rPr>
          <w:rFonts w:ascii="Times New Roman" w:hAnsi="Times New Roman" w:cs="Times New Roman"/>
          <w:sz w:val="24"/>
          <w:szCs w:val="24"/>
        </w:rPr>
        <w:t>ere</w:t>
      </w:r>
      <w:proofErr w:type="gramEnd"/>
      <w:r w:rsidR="00D01C96">
        <w:rPr>
          <w:rFonts w:ascii="Times New Roman" w:hAnsi="Times New Roman" w:cs="Times New Roman"/>
          <w:sz w:val="24"/>
          <w:szCs w:val="24"/>
        </w:rPr>
        <w:t xml:space="preserve"> transform</w:t>
      </w:r>
      <w:r w:rsidR="00823B53">
        <w:rPr>
          <w:rFonts w:ascii="Times New Roman" w:hAnsi="Times New Roman" w:cs="Times New Roman"/>
          <w:sz w:val="24"/>
          <w:szCs w:val="24"/>
        </w:rPr>
        <w:t xml:space="preserve">ed </w:t>
      </w:r>
      <w:proofErr w:type="gramStart"/>
      <w:r w:rsidR="00823B53">
        <w:rPr>
          <w:rFonts w:ascii="Times New Roman" w:hAnsi="Times New Roman" w:cs="Times New Roman"/>
          <w:sz w:val="24"/>
          <w:szCs w:val="24"/>
        </w:rPr>
        <w:t>to</w:t>
      </w:r>
      <w:proofErr w:type="gramEnd"/>
      <w:r w:rsidR="00823B53">
        <w:rPr>
          <w:rFonts w:ascii="Times New Roman" w:hAnsi="Times New Roman" w:cs="Times New Roman"/>
          <w:sz w:val="24"/>
          <w:szCs w:val="24"/>
        </w:rPr>
        <w:t xml:space="preserve"> the CM frame of reference (</w:t>
      </w:r>
      <w:r w:rsidR="00823B53">
        <w:rPr>
          <w:rFonts w:ascii="Times New Roman" w:hAnsi="Times New Roman" w:cs="Times New Roman"/>
          <w:i/>
          <w:sz w:val="24"/>
          <w:szCs w:val="24"/>
        </w:rPr>
        <w:t>Methods</w:t>
      </w:r>
      <w:r w:rsidR="00823B53">
        <w:rPr>
          <w:rFonts w:ascii="Times New Roman" w:hAnsi="Times New Roman" w:cs="Times New Roman"/>
          <w:sz w:val="24"/>
          <w:szCs w:val="24"/>
        </w:rPr>
        <w:t>). The laboratory data</w:t>
      </w:r>
      <w:r w:rsidR="009C6F69">
        <w:rPr>
          <w:rFonts w:ascii="Times New Roman" w:hAnsi="Times New Roman" w:cs="Times New Roman"/>
          <w:sz w:val="24"/>
          <w:szCs w:val="24"/>
        </w:rPr>
        <w:t xml:space="preserve"> </w:t>
      </w:r>
      <w:r w:rsidR="00823B53">
        <w:rPr>
          <w:rFonts w:ascii="Times New Roman" w:hAnsi="Times New Roman" w:cs="Times New Roman"/>
          <w:sz w:val="24"/>
          <w:szCs w:val="24"/>
        </w:rPr>
        <w:t>could be fit with a single reaction channel corresponding</w:t>
      </w:r>
      <w:r w:rsidR="001B61EC">
        <w:rPr>
          <w:rFonts w:ascii="Times New Roman" w:hAnsi="Times New Roman" w:cs="Times New Roman"/>
          <w:sz w:val="24"/>
          <w:szCs w:val="24"/>
        </w:rPr>
        <w:t xml:space="preserve"> to</w:t>
      </w:r>
      <w:r w:rsidR="00823B53">
        <w:rPr>
          <w:rFonts w:ascii="Times New Roman" w:hAnsi="Times New Roman" w:cs="Times New Roman"/>
          <w:sz w:val="24"/>
          <w:szCs w:val="24"/>
        </w:rPr>
        <w:t xml:space="preserve"> atomic deuterium</w:t>
      </w:r>
      <w:r w:rsidR="00E104F8">
        <w:rPr>
          <w:rFonts w:ascii="Times New Roman" w:hAnsi="Times New Roman" w:cs="Times New Roman"/>
          <w:sz w:val="24"/>
          <w:szCs w:val="24"/>
        </w:rPr>
        <w:t xml:space="preserve"> loss</w:t>
      </w:r>
      <w:r w:rsidR="00823B53">
        <w:rPr>
          <w:rFonts w:ascii="Times New Roman" w:hAnsi="Times New Roman" w:cs="Times New Roman"/>
          <w:sz w:val="24"/>
          <w:szCs w:val="24"/>
        </w:rPr>
        <w:t xml:space="preserve"> forming C</w:t>
      </w:r>
      <w:r w:rsidR="00823B53">
        <w:rPr>
          <w:rFonts w:ascii="Times New Roman" w:hAnsi="Times New Roman" w:cs="Times New Roman"/>
          <w:sz w:val="24"/>
          <w:szCs w:val="24"/>
          <w:vertAlign w:val="subscript"/>
        </w:rPr>
        <w:t>3</w:t>
      </w:r>
      <w:r w:rsidR="00823B53">
        <w:rPr>
          <w:rFonts w:ascii="Times New Roman" w:hAnsi="Times New Roman" w:cs="Times New Roman"/>
          <w:sz w:val="24"/>
          <w:szCs w:val="24"/>
        </w:rPr>
        <w:t>ND</w:t>
      </w:r>
      <w:r w:rsidR="00823B53">
        <w:rPr>
          <w:rFonts w:ascii="Times New Roman" w:hAnsi="Times New Roman" w:cs="Times New Roman"/>
          <w:sz w:val="24"/>
          <w:szCs w:val="24"/>
          <w:vertAlign w:val="subscript"/>
        </w:rPr>
        <w:t>2</w:t>
      </w:r>
      <w:r w:rsidR="00823B53">
        <w:rPr>
          <w:rFonts w:ascii="Times New Roman" w:hAnsi="Times New Roman" w:cs="Times New Roman"/>
          <w:sz w:val="24"/>
          <w:szCs w:val="24"/>
        </w:rPr>
        <w:t xml:space="preserve"> product(s). </w:t>
      </w:r>
      <w:r w:rsidR="00E104F8">
        <w:rPr>
          <w:rFonts w:ascii="Times New Roman" w:hAnsi="Times New Roman" w:cs="Times New Roman"/>
          <w:sz w:val="24"/>
          <w:szCs w:val="24"/>
        </w:rPr>
        <w:t xml:space="preserve">First, the </w:t>
      </w:r>
      <w:r w:rsidR="00E104F8">
        <w:rPr>
          <w:rFonts w:ascii="Times New Roman" w:hAnsi="Times New Roman" w:cs="Times New Roman"/>
          <w:i/>
          <w:sz w:val="24"/>
          <w:szCs w:val="24"/>
        </w:rPr>
        <w:t>P</w:t>
      </w:r>
      <w:r w:rsidR="00E104F8">
        <w:rPr>
          <w:rFonts w:ascii="Times New Roman" w:hAnsi="Times New Roman" w:cs="Times New Roman"/>
          <w:sz w:val="24"/>
          <w:szCs w:val="24"/>
        </w:rPr>
        <w:t>(</w:t>
      </w:r>
      <w:r w:rsidR="00E104F8">
        <w:rPr>
          <w:rFonts w:ascii="Times New Roman" w:hAnsi="Times New Roman" w:cs="Times New Roman"/>
          <w:i/>
          <w:sz w:val="24"/>
          <w:szCs w:val="24"/>
        </w:rPr>
        <w:t>E</w:t>
      </w:r>
      <w:r w:rsidR="00E104F8">
        <w:rPr>
          <w:rFonts w:ascii="Times New Roman" w:hAnsi="Times New Roman" w:cs="Times New Roman"/>
          <w:sz w:val="24"/>
          <w:szCs w:val="24"/>
          <w:vertAlign w:val="subscript"/>
        </w:rPr>
        <w:t>T</w:t>
      </w:r>
      <w:r w:rsidR="00E104F8">
        <w:rPr>
          <w:rFonts w:ascii="Times New Roman" w:hAnsi="Times New Roman" w:cs="Times New Roman"/>
          <w:sz w:val="24"/>
          <w:szCs w:val="24"/>
        </w:rPr>
        <w:t>) features a maximum (</w:t>
      </w:r>
      <w:r w:rsidR="00E104F8">
        <w:rPr>
          <w:rFonts w:ascii="Times New Roman" w:hAnsi="Times New Roman" w:cs="Times New Roman"/>
          <w:i/>
          <w:sz w:val="24"/>
          <w:szCs w:val="24"/>
        </w:rPr>
        <w:t>E</w:t>
      </w:r>
      <w:r w:rsidR="00E104F8">
        <w:rPr>
          <w:rFonts w:ascii="Times New Roman" w:hAnsi="Times New Roman" w:cs="Times New Roman"/>
          <w:sz w:val="24"/>
          <w:szCs w:val="24"/>
          <w:vertAlign w:val="subscript"/>
        </w:rPr>
        <w:t>max</w:t>
      </w:r>
      <w:r w:rsidR="00E104F8">
        <w:rPr>
          <w:rFonts w:ascii="Times New Roman" w:hAnsi="Times New Roman" w:cs="Times New Roman"/>
          <w:sz w:val="24"/>
          <w:szCs w:val="24"/>
        </w:rPr>
        <w:t>) at 1</w:t>
      </w:r>
      <w:r w:rsidR="005F1B75">
        <w:rPr>
          <w:rFonts w:ascii="Times New Roman" w:hAnsi="Times New Roman" w:cs="Times New Roman"/>
          <w:sz w:val="24"/>
          <w:szCs w:val="24"/>
        </w:rPr>
        <w:t>81</w:t>
      </w:r>
      <w:r w:rsidR="00E104F8">
        <w:rPr>
          <w:rFonts w:ascii="Times New Roman" w:hAnsi="Times New Roman" w:cs="Times New Roman"/>
          <w:sz w:val="24"/>
          <w:szCs w:val="24"/>
        </w:rPr>
        <w:t xml:space="preserve"> ± </w:t>
      </w:r>
      <w:r w:rsidR="005F1B75">
        <w:rPr>
          <w:rFonts w:ascii="Times New Roman" w:hAnsi="Times New Roman" w:cs="Times New Roman"/>
          <w:sz w:val="24"/>
          <w:szCs w:val="24"/>
        </w:rPr>
        <w:t>17</w:t>
      </w:r>
      <w:r w:rsidR="00E104F8">
        <w:rPr>
          <w:rFonts w:ascii="Times New Roman" w:hAnsi="Times New Roman" w:cs="Times New Roman"/>
          <w:sz w:val="24"/>
          <w:szCs w:val="24"/>
        </w:rPr>
        <w:t xml:space="preserve"> kJ mol</w:t>
      </w:r>
      <w:r w:rsidR="00E104F8">
        <w:rPr>
          <w:rFonts w:ascii="Times New Roman" w:hAnsi="Times New Roman" w:cs="Times New Roman"/>
          <w:sz w:val="24"/>
          <w:szCs w:val="24"/>
          <w:vertAlign w:val="superscript"/>
        </w:rPr>
        <w:t>−1</w:t>
      </w:r>
      <w:r w:rsidR="00A02749">
        <w:rPr>
          <w:rFonts w:ascii="Times New Roman" w:hAnsi="Times New Roman" w:cs="Times New Roman"/>
          <w:sz w:val="24"/>
          <w:szCs w:val="24"/>
        </w:rPr>
        <w:t xml:space="preserve"> (Fig. 3a)</w:t>
      </w:r>
      <w:r w:rsidR="00E104F8">
        <w:rPr>
          <w:rFonts w:ascii="Times New Roman" w:hAnsi="Times New Roman" w:cs="Times New Roman"/>
          <w:sz w:val="24"/>
          <w:szCs w:val="24"/>
        </w:rPr>
        <w:t>. Conservation of energy dictates that the reaction energy</w:t>
      </w:r>
      <w:r w:rsidR="00E104F8">
        <w:rPr>
          <w:rFonts w:ascii="Times New Roman" w:hAnsi="Times New Roman" w:cs="Times New Roman"/>
          <w:bCs/>
          <w:sz w:val="24"/>
          <w:szCs w:val="24"/>
        </w:rPr>
        <w:t xml:space="preserve"> i</w:t>
      </w:r>
      <w:r w:rsidR="00C16776">
        <w:rPr>
          <w:rFonts w:ascii="Times New Roman" w:hAnsi="Times New Roman" w:cs="Times New Roman"/>
          <w:bCs/>
          <w:sz w:val="24"/>
          <w:szCs w:val="24"/>
        </w:rPr>
        <w:t>s equal to the difference in</w:t>
      </w:r>
      <w:r w:rsidR="00E104F8" w:rsidRPr="00656C89">
        <w:rPr>
          <w:rFonts w:ascii="Times New Roman" w:hAnsi="Times New Roman" w:cs="Times New Roman"/>
          <w:bCs/>
          <w:sz w:val="24"/>
          <w:szCs w:val="24"/>
        </w:rPr>
        <w:t xml:space="preserve"> </w:t>
      </w:r>
      <w:r w:rsidR="00E104F8" w:rsidRPr="00656C89">
        <w:rPr>
          <w:rFonts w:ascii="Times New Roman" w:hAnsi="Times New Roman" w:cs="Times New Roman"/>
          <w:bCs/>
          <w:i/>
          <w:sz w:val="24"/>
          <w:szCs w:val="24"/>
        </w:rPr>
        <w:t>E</w:t>
      </w:r>
      <w:r w:rsidR="00E104F8" w:rsidRPr="00656C89">
        <w:rPr>
          <w:rFonts w:ascii="Times New Roman" w:hAnsi="Times New Roman" w:cs="Times New Roman"/>
          <w:bCs/>
          <w:sz w:val="24"/>
          <w:szCs w:val="24"/>
          <w:vertAlign w:val="subscript"/>
        </w:rPr>
        <w:t>C</w:t>
      </w:r>
      <w:r w:rsidR="00C16776">
        <w:rPr>
          <w:rFonts w:ascii="Times New Roman" w:hAnsi="Times New Roman" w:cs="Times New Roman"/>
          <w:bCs/>
          <w:sz w:val="24"/>
          <w:szCs w:val="24"/>
        </w:rPr>
        <w:t xml:space="preserve"> and</w:t>
      </w:r>
      <w:r w:rsidR="00E104F8" w:rsidRPr="00656C89">
        <w:rPr>
          <w:rFonts w:ascii="Times New Roman" w:hAnsi="Times New Roman" w:cs="Times New Roman"/>
          <w:bCs/>
          <w:sz w:val="24"/>
          <w:szCs w:val="24"/>
        </w:rPr>
        <w:t xml:space="preserve"> </w:t>
      </w:r>
      <w:r w:rsidR="00E104F8" w:rsidRPr="00656C89">
        <w:rPr>
          <w:rFonts w:ascii="Times New Roman" w:hAnsi="Times New Roman" w:cs="Times New Roman"/>
          <w:bCs/>
          <w:i/>
          <w:sz w:val="24"/>
          <w:szCs w:val="24"/>
        </w:rPr>
        <w:t>E</w:t>
      </w:r>
      <w:r w:rsidR="00E104F8" w:rsidRPr="00656C89">
        <w:rPr>
          <w:rFonts w:ascii="Times New Roman" w:hAnsi="Times New Roman" w:cs="Times New Roman"/>
          <w:bCs/>
          <w:sz w:val="24"/>
          <w:szCs w:val="24"/>
          <w:vertAlign w:val="subscript"/>
        </w:rPr>
        <w:t>max</w:t>
      </w:r>
      <w:r w:rsidR="00E104F8">
        <w:rPr>
          <w:rFonts w:ascii="Times New Roman" w:hAnsi="Times New Roman" w:cs="Times New Roman"/>
          <w:bCs/>
          <w:sz w:val="24"/>
          <w:szCs w:val="24"/>
        </w:rPr>
        <w:t xml:space="preserve"> for products without internal excitation</w:t>
      </w:r>
      <w:r w:rsidR="007A5FBC">
        <w:rPr>
          <w:rFonts w:ascii="Times New Roman" w:hAnsi="Times New Roman" w:cs="Times New Roman"/>
          <w:bCs/>
          <w:sz w:val="24"/>
          <w:szCs w:val="24"/>
        </w:rPr>
        <w:t xml:space="preserve">; this provides a reaction energy of </w:t>
      </w:r>
      <w:r w:rsidR="001B61EC">
        <w:rPr>
          <w:rFonts w:ascii="Times New Roman" w:hAnsi="Times New Roman" w:cs="Times New Roman"/>
          <w:bCs/>
          <w:sz w:val="24"/>
          <w:szCs w:val="24"/>
        </w:rPr>
        <w:t>−</w:t>
      </w:r>
      <w:r w:rsidR="005F1B75">
        <w:rPr>
          <w:rFonts w:ascii="Times New Roman" w:hAnsi="Times New Roman" w:cs="Times New Roman"/>
          <w:bCs/>
          <w:sz w:val="24"/>
          <w:szCs w:val="24"/>
        </w:rPr>
        <w:t>154</w:t>
      </w:r>
      <w:r w:rsidR="00C16776">
        <w:rPr>
          <w:rFonts w:ascii="Times New Roman" w:hAnsi="Times New Roman" w:cs="Times New Roman"/>
          <w:bCs/>
          <w:sz w:val="24"/>
          <w:szCs w:val="24"/>
        </w:rPr>
        <w:t xml:space="preserve"> ± </w:t>
      </w:r>
      <w:r w:rsidR="005F1B75">
        <w:rPr>
          <w:rFonts w:ascii="Times New Roman" w:hAnsi="Times New Roman" w:cs="Times New Roman"/>
          <w:bCs/>
          <w:sz w:val="24"/>
          <w:szCs w:val="24"/>
        </w:rPr>
        <w:t>19</w:t>
      </w:r>
      <w:r w:rsidR="00C16776">
        <w:rPr>
          <w:rFonts w:ascii="Times New Roman" w:hAnsi="Times New Roman" w:cs="Times New Roman"/>
          <w:bCs/>
          <w:sz w:val="24"/>
          <w:szCs w:val="24"/>
        </w:rPr>
        <w:t xml:space="preserve"> kJ mol</w:t>
      </w:r>
      <w:r w:rsidR="00C16776">
        <w:rPr>
          <w:rFonts w:ascii="Times New Roman" w:hAnsi="Times New Roman" w:cs="Times New Roman"/>
          <w:bCs/>
          <w:sz w:val="24"/>
          <w:szCs w:val="24"/>
          <w:vertAlign w:val="superscript"/>
        </w:rPr>
        <w:t>−1</w:t>
      </w:r>
      <w:r w:rsidR="00C16776">
        <w:rPr>
          <w:rFonts w:ascii="Times New Roman" w:hAnsi="Times New Roman" w:cs="Times New Roman"/>
          <w:bCs/>
          <w:sz w:val="24"/>
          <w:szCs w:val="24"/>
        </w:rPr>
        <w:t>.</w:t>
      </w:r>
      <w:r w:rsidR="00E104F8">
        <w:rPr>
          <w:rFonts w:ascii="Times New Roman" w:hAnsi="Times New Roman" w:cs="Times New Roman"/>
          <w:bCs/>
          <w:sz w:val="24"/>
          <w:szCs w:val="24"/>
        </w:rPr>
        <w:t xml:space="preserve"> </w:t>
      </w:r>
      <w:r w:rsidR="004F0233">
        <w:rPr>
          <w:rFonts w:ascii="Times New Roman" w:hAnsi="Times New Roman" w:cs="Times New Roman"/>
          <w:bCs/>
          <w:sz w:val="24"/>
          <w:szCs w:val="24"/>
        </w:rPr>
        <w:t xml:space="preserve"> In addition, the </w:t>
      </w:r>
      <w:r w:rsidR="004F0233">
        <w:rPr>
          <w:rFonts w:ascii="Times New Roman" w:hAnsi="Times New Roman" w:cs="Times New Roman"/>
          <w:i/>
          <w:sz w:val="24"/>
          <w:szCs w:val="24"/>
        </w:rPr>
        <w:lastRenderedPageBreak/>
        <w:t>P</w:t>
      </w:r>
      <w:r w:rsidR="004F0233">
        <w:rPr>
          <w:rFonts w:ascii="Times New Roman" w:hAnsi="Times New Roman" w:cs="Times New Roman"/>
          <w:sz w:val="24"/>
          <w:szCs w:val="24"/>
        </w:rPr>
        <w:t>(</w:t>
      </w:r>
      <w:r w:rsidR="004F0233">
        <w:rPr>
          <w:rFonts w:ascii="Times New Roman" w:hAnsi="Times New Roman" w:cs="Times New Roman"/>
          <w:i/>
          <w:sz w:val="24"/>
          <w:szCs w:val="24"/>
        </w:rPr>
        <w:t>E</w:t>
      </w:r>
      <w:r w:rsidR="004F0233">
        <w:rPr>
          <w:rFonts w:ascii="Times New Roman" w:hAnsi="Times New Roman" w:cs="Times New Roman"/>
          <w:sz w:val="24"/>
          <w:szCs w:val="24"/>
          <w:vertAlign w:val="subscript"/>
        </w:rPr>
        <w:t>T</w:t>
      </w:r>
      <w:r w:rsidR="004F0233">
        <w:rPr>
          <w:rFonts w:ascii="Times New Roman" w:hAnsi="Times New Roman" w:cs="Times New Roman"/>
          <w:sz w:val="24"/>
          <w:szCs w:val="24"/>
        </w:rPr>
        <w:t>) peaks at</w:t>
      </w:r>
      <w:r w:rsidR="004F0233">
        <w:rPr>
          <w:rFonts w:ascii="Times New Roman" w:hAnsi="Times New Roman" w:cs="Times New Roman"/>
          <w:bCs/>
          <w:sz w:val="24"/>
          <w:szCs w:val="24"/>
        </w:rPr>
        <w:t xml:space="preserve"> </w:t>
      </w:r>
      <w:r w:rsidR="00E104F8">
        <w:rPr>
          <w:rFonts w:ascii="Times New Roman" w:hAnsi="Times New Roman" w:cs="Times New Roman"/>
          <w:sz w:val="24"/>
          <w:szCs w:val="24"/>
        </w:rPr>
        <w:t>46 ± 5 kJ mol</w:t>
      </w:r>
      <w:r w:rsidR="00E104F8">
        <w:rPr>
          <w:rFonts w:ascii="Times New Roman" w:hAnsi="Times New Roman" w:cs="Times New Roman"/>
          <w:sz w:val="24"/>
          <w:szCs w:val="24"/>
          <w:vertAlign w:val="superscript"/>
        </w:rPr>
        <w:t>−1</w:t>
      </w:r>
      <w:r w:rsidR="004F0233">
        <w:rPr>
          <w:rFonts w:ascii="Times New Roman" w:hAnsi="Times New Roman" w:cs="Times New Roman"/>
          <w:sz w:val="24"/>
          <w:szCs w:val="24"/>
        </w:rPr>
        <w:t xml:space="preserve">, indicating that the title reaction proceeds through </w:t>
      </w:r>
      <w:r w:rsidR="007A5FBC">
        <w:rPr>
          <w:rFonts w:ascii="Times New Roman" w:hAnsi="Times New Roman" w:cs="Times New Roman"/>
          <w:sz w:val="24"/>
          <w:szCs w:val="24"/>
        </w:rPr>
        <w:t xml:space="preserve">an </w:t>
      </w:r>
      <w:r w:rsidR="004F0233">
        <w:rPr>
          <w:rFonts w:ascii="Times New Roman" w:hAnsi="Times New Roman" w:cs="Times New Roman"/>
          <w:sz w:val="24"/>
          <w:szCs w:val="24"/>
        </w:rPr>
        <w:t xml:space="preserve">exit channel with </w:t>
      </w:r>
      <w:r w:rsidR="007A5FBC">
        <w:rPr>
          <w:rFonts w:ascii="Times New Roman" w:hAnsi="Times New Roman" w:cs="Times New Roman"/>
          <w:sz w:val="24"/>
          <w:szCs w:val="24"/>
        </w:rPr>
        <w:t xml:space="preserve">a </w:t>
      </w:r>
      <w:r w:rsidR="004F0233" w:rsidRPr="00380170">
        <w:rPr>
          <w:rFonts w:ascii="Times New Roman" w:hAnsi="Times New Roman" w:cs="Times New Roman"/>
          <w:sz w:val="24"/>
          <w:szCs w:val="24"/>
        </w:rPr>
        <w:t xml:space="preserve">tight transition state and </w:t>
      </w:r>
      <w:r w:rsidR="007A5FBC" w:rsidRPr="00380170">
        <w:rPr>
          <w:rFonts w:ascii="Times New Roman" w:hAnsi="Times New Roman" w:cs="Times New Roman"/>
          <w:sz w:val="24"/>
          <w:szCs w:val="24"/>
        </w:rPr>
        <w:t>hence c</w:t>
      </w:r>
      <w:r w:rsidR="004F0233" w:rsidRPr="00380170">
        <w:rPr>
          <w:rFonts w:ascii="Times New Roman" w:hAnsi="Times New Roman" w:cs="Times New Roman"/>
          <w:sz w:val="24"/>
          <w:szCs w:val="24"/>
        </w:rPr>
        <w:t xml:space="preserve">onsiderable electron rearrangement </w:t>
      </w:r>
      <w:r w:rsidR="007A5FBC" w:rsidRPr="00380170">
        <w:rPr>
          <w:rFonts w:ascii="Times New Roman" w:hAnsi="Times New Roman" w:cs="Times New Roman"/>
          <w:sz w:val="24"/>
          <w:szCs w:val="24"/>
        </w:rPr>
        <w:t>prior to</w:t>
      </w:r>
      <w:r w:rsidR="004F0233" w:rsidRPr="00380170">
        <w:rPr>
          <w:rFonts w:ascii="Times New Roman" w:hAnsi="Times New Roman" w:cs="Times New Roman"/>
          <w:sz w:val="24"/>
          <w:szCs w:val="24"/>
        </w:rPr>
        <w:t xml:space="preserve"> product formation.</w:t>
      </w:r>
      <w:hyperlink w:anchor="_ENREF_39" w:tooltip="Laskin, 2001 #617" w:history="1">
        <w:r w:rsidR="00282596" w:rsidRPr="00380170">
          <w:rPr>
            <w:rFonts w:ascii="Times New Roman" w:hAnsi="Times New Roman" w:cs="Times New Roman"/>
            <w:sz w:val="24"/>
            <w:szCs w:val="24"/>
          </w:rPr>
          <w:fldChar w:fldCharType="begin"/>
        </w:r>
        <w:r w:rsidR="00282596" w:rsidRPr="00380170">
          <w:rPr>
            <w:rFonts w:ascii="Times New Roman" w:hAnsi="Times New Roman" w:cs="Times New Roman"/>
            <w:sz w:val="24"/>
            <w:szCs w:val="24"/>
          </w:rPr>
          <w:instrText xml:space="preserve"> ADDIN EN.CITE &lt;EndNote&gt;&lt;Cite&gt;&lt;Author&gt;Laskin&lt;/Author&gt;&lt;Year&gt;2001&lt;/Year&gt;&lt;RecNum&gt;617&lt;/RecNum&gt;&lt;DisplayText&gt;&lt;style face="superscript"&gt;39&lt;/style&gt;&lt;/DisplayText&gt;&lt;record&gt;&lt;rec-number&gt;617&lt;/rec-number&gt;&lt;foreign-keys&gt;&lt;key app="EN" db-id="2dz5ptpdvaaetuedawwxpw5httr0w0s92zpf"&gt;617&lt;/key&gt;&lt;/foreign-keys&gt;&lt;ref-type name="Journal Article"&gt;17&lt;/ref-type&gt;&lt;contributors&gt;&lt;authors&gt;&lt;author&gt;Laskin, J.&lt;/author&gt;&lt;author&gt;Lifshitz, C.&lt;/author&gt;&lt;/authors&gt;&lt;/contributors&gt;&lt;titles&gt;&lt;title&gt;Kinetic energy release distributions in mass spectrometry&lt;/title&gt;&lt;secondary-title&gt;Journal of Mass Spectrometry&lt;/secondary-title&gt;&lt;/titles&gt;&lt;periodical&gt;&lt;full-title&gt;Journal of Mass Spectrometry&lt;/full-title&gt;&lt;abbr-2&gt;J. Mass Spectrom.&lt;/abbr-2&gt;&lt;/periodical&gt;&lt;pages&gt;459-478&lt;/pages&gt;&lt;volume&gt;36&lt;/volume&gt;&lt;number&gt;5&lt;/number&gt;&lt;dates&gt;&lt;year&gt;2001&lt;/year&gt;&lt;/dates&gt;&lt;isbn&gt;1076-5174&lt;/isbn&gt;&lt;urls&gt;&lt;related-urls&gt;&lt;url&gt;https://analyticalsciencejournals.onlinelibrary.wiley.com/doi/abs/10.1002/jms.164&lt;/url&gt;&lt;/related-urls&gt;&lt;/urls&gt;&lt;electronic-resource-num&gt;https://doi.org/10.1002/jms.164&lt;/electronic-resource-num&gt;&lt;/record&gt;&lt;/Cite&gt;&lt;/EndNote&gt;</w:instrText>
        </w:r>
        <w:r w:rsidR="00282596" w:rsidRPr="00380170">
          <w:rPr>
            <w:rFonts w:ascii="Times New Roman" w:hAnsi="Times New Roman" w:cs="Times New Roman"/>
            <w:sz w:val="24"/>
            <w:szCs w:val="24"/>
          </w:rPr>
          <w:fldChar w:fldCharType="separate"/>
        </w:r>
        <w:r w:rsidR="00282596" w:rsidRPr="00380170">
          <w:rPr>
            <w:rFonts w:ascii="Times New Roman" w:hAnsi="Times New Roman" w:cs="Times New Roman"/>
            <w:noProof/>
            <w:sz w:val="24"/>
            <w:szCs w:val="24"/>
            <w:vertAlign w:val="superscript"/>
          </w:rPr>
          <w:t>39</w:t>
        </w:r>
        <w:r w:rsidR="00282596" w:rsidRPr="00380170">
          <w:rPr>
            <w:rFonts w:ascii="Times New Roman" w:hAnsi="Times New Roman" w:cs="Times New Roman"/>
            <w:sz w:val="24"/>
            <w:szCs w:val="24"/>
          </w:rPr>
          <w:fldChar w:fldCharType="end"/>
        </w:r>
      </w:hyperlink>
      <w:r w:rsidR="004F0233" w:rsidRPr="00380170">
        <w:rPr>
          <w:rFonts w:ascii="Times New Roman" w:hAnsi="Times New Roman" w:cs="Times New Roman"/>
          <w:sz w:val="24"/>
          <w:szCs w:val="24"/>
        </w:rPr>
        <w:t xml:space="preserve"> </w:t>
      </w:r>
      <w:bookmarkStart w:id="3" w:name="_Hlk214971778"/>
      <w:r w:rsidR="00086CEB" w:rsidRPr="00380170">
        <w:rPr>
          <w:rFonts w:ascii="Times New Roman" w:hAnsi="Times New Roman" w:cs="Times New Roman"/>
          <w:sz w:val="24"/>
          <w:szCs w:val="24"/>
        </w:rPr>
        <w:t xml:space="preserve">This is most clearly </w:t>
      </w:r>
      <w:r w:rsidR="0097231A" w:rsidRPr="00380170">
        <w:rPr>
          <w:rFonts w:ascii="Times New Roman" w:hAnsi="Times New Roman" w:cs="Times New Roman"/>
          <w:sz w:val="24"/>
          <w:szCs w:val="24"/>
        </w:rPr>
        <w:t>explained</w:t>
      </w:r>
      <w:r w:rsidR="00086CEB" w:rsidRPr="00380170">
        <w:rPr>
          <w:rFonts w:ascii="Times New Roman" w:hAnsi="Times New Roman" w:cs="Times New Roman"/>
          <w:sz w:val="24"/>
          <w:szCs w:val="24"/>
        </w:rPr>
        <w:t xml:space="preserve"> by visualizing the reverse reaction. If the intermediate decomposing to products has an exit barrier, i.e. an activation barrier in the reverse reaction, </w:t>
      </w:r>
      <w:r w:rsidR="0097231A" w:rsidRPr="00380170">
        <w:rPr>
          <w:rFonts w:ascii="Times New Roman" w:hAnsi="Times New Roman" w:cs="Times New Roman"/>
          <w:sz w:val="24"/>
          <w:szCs w:val="24"/>
        </w:rPr>
        <w:t xml:space="preserve">then some or </w:t>
      </w:r>
      <w:proofErr w:type="gramStart"/>
      <w:r w:rsidR="0097231A" w:rsidRPr="00380170">
        <w:rPr>
          <w:rFonts w:ascii="Times New Roman" w:hAnsi="Times New Roman" w:cs="Times New Roman"/>
          <w:sz w:val="24"/>
          <w:szCs w:val="24"/>
        </w:rPr>
        <w:t>all of</w:t>
      </w:r>
      <w:proofErr w:type="gramEnd"/>
      <w:r w:rsidR="0097231A" w:rsidRPr="00380170">
        <w:rPr>
          <w:rFonts w:ascii="Times New Roman" w:hAnsi="Times New Roman" w:cs="Times New Roman"/>
          <w:sz w:val="24"/>
          <w:szCs w:val="24"/>
        </w:rPr>
        <w:t xml:space="preserve"> the reverse activation energy is converted to kinetic energy of the products resulting in the most probable kinetic energy release peaking away from zero.</w:t>
      </w:r>
      <w:bookmarkEnd w:id="3"/>
      <w:r w:rsidR="001118AF" w:rsidRPr="00380170">
        <w:rPr>
          <w:rFonts w:ascii="Times New Roman" w:hAnsi="Times New Roman" w:cs="Times New Roman"/>
          <w:sz w:val="24"/>
          <w:szCs w:val="24"/>
        </w:rPr>
        <w:t xml:space="preserve"> </w:t>
      </w:r>
      <w:r w:rsidR="008F0583" w:rsidRPr="00380170">
        <w:rPr>
          <w:rFonts w:ascii="Times New Roman" w:hAnsi="Times New Roman" w:cs="Times New Roman"/>
          <w:sz w:val="24"/>
          <w:szCs w:val="24"/>
        </w:rPr>
        <w:t xml:space="preserve">Second, the </w:t>
      </w:r>
      <w:r w:rsidR="008F0583" w:rsidRPr="00380170">
        <w:rPr>
          <w:rFonts w:ascii="Times New Roman" w:hAnsi="Times New Roman" w:cs="Times New Roman"/>
          <w:i/>
          <w:sz w:val="24"/>
          <w:szCs w:val="24"/>
        </w:rPr>
        <w:t>T</w:t>
      </w:r>
      <w:r w:rsidR="008F0583" w:rsidRPr="00380170">
        <w:rPr>
          <w:rFonts w:ascii="Times New Roman" w:hAnsi="Times New Roman" w:cs="Times New Roman"/>
          <w:sz w:val="24"/>
          <w:szCs w:val="24"/>
        </w:rPr>
        <w:t>(</w:t>
      </w:r>
      <w:r w:rsidR="008F0583" w:rsidRPr="00380170">
        <w:rPr>
          <w:rFonts w:ascii="Times New Roman" w:hAnsi="Times New Roman" w:cs="Times New Roman"/>
          <w:i/>
          <w:sz w:val="24"/>
          <w:szCs w:val="24"/>
        </w:rPr>
        <w:t>θ</w:t>
      </w:r>
      <w:r w:rsidR="008F0583" w:rsidRPr="00380170">
        <w:rPr>
          <w:rFonts w:ascii="Times New Roman" w:hAnsi="Times New Roman" w:cs="Times New Roman"/>
          <w:sz w:val="24"/>
          <w:szCs w:val="24"/>
        </w:rPr>
        <w:t>) shows an isotropic distribution with equal intensity at all angles</w:t>
      </w:r>
      <w:r w:rsidR="00A02749" w:rsidRPr="00380170">
        <w:rPr>
          <w:rFonts w:ascii="Times New Roman" w:hAnsi="Times New Roman" w:cs="Times New Roman"/>
          <w:sz w:val="24"/>
          <w:szCs w:val="24"/>
        </w:rPr>
        <w:t xml:space="preserve"> (Fig. 3b)</w:t>
      </w:r>
      <w:r w:rsidR="008F0583" w:rsidRPr="00380170">
        <w:rPr>
          <w:rFonts w:ascii="Times New Roman" w:hAnsi="Times New Roman" w:cs="Times New Roman"/>
          <w:sz w:val="24"/>
          <w:szCs w:val="24"/>
        </w:rPr>
        <w:t xml:space="preserve">. </w:t>
      </w:r>
      <w:bookmarkStart w:id="4" w:name="_Hlk214977743"/>
      <w:r w:rsidR="008F0583" w:rsidRPr="00380170">
        <w:rPr>
          <w:rFonts w:ascii="Times New Roman" w:hAnsi="Times New Roman" w:cs="Times New Roman"/>
          <w:sz w:val="24"/>
          <w:szCs w:val="24"/>
        </w:rPr>
        <w:t>This reveals that the reactants’ collision forms intermediate(s) which have</w:t>
      </w:r>
      <w:r w:rsidR="00913E8C" w:rsidRPr="00380170">
        <w:rPr>
          <w:rFonts w:ascii="Times New Roman" w:hAnsi="Times New Roman" w:cs="Times New Roman"/>
          <w:sz w:val="24"/>
          <w:szCs w:val="24"/>
        </w:rPr>
        <w:t xml:space="preserve"> long</w:t>
      </w:r>
      <w:r w:rsidR="008F0583" w:rsidRPr="00380170">
        <w:rPr>
          <w:rFonts w:ascii="Times New Roman" w:hAnsi="Times New Roman" w:cs="Times New Roman"/>
          <w:sz w:val="24"/>
          <w:szCs w:val="24"/>
        </w:rPr>
        <w:t xml:space="preserve"> lifetime(s) </w:t>
      </w:r>
      <w:r w:rsidR="00913E8C" w:rsidRPr="00380170">
        <w:rPr>
          <w:rFonts w:ascii="Times New Roman" w:hAnsi="Times New Roman" w:cs="Times New Roman"/>
          <w:sz w:val="24"/>
          <w:szCs w:val="24"/>
        </w:rPr>
        <w:t>such that multiple rotational periods occur</w:t>
      </w:r>
      <w:r w:rsidR="008F0583" w:rsidRPr="00380170">
        <w:rPr>
          <w:rFonts w:ascii="Times New Roman" w:hAnsi="Times New Roman" w:cs="Times New Roman"/>
          <w:sz w:val="24"/>
          <w:szCs w:val="24"/>
        </w:rPr>
        <w:t>, resulting in deuterium atom ejection in a random direction</w:t>
      </w:r>
      <w:r w:rsidR="00913E8C" w:rsidRPr="00380170">
        <w:rPr>
          <w:rFonts w:ascii="Times New Roman" w:hAnsi="Times New Roman" w:cs="Times New Roman"/>
          <w:sz w:val="24"/>
          <w:szCs w:val="24"/>
        </w:rPr>
        <w:t xml:space="preserve">: hence, </w:t>
      </w:r>
      <w:r w:rsidR="00671D62" w:rsidRPr="00380170">
        <w:rPr>
          <w:rFonts w:ascii="Times New Roman" w:hAnsi="Times New Roman" w:cs="Times New Roman"/>
          <w:sz w:val="24"/>
          <w:szCs w:val="24"/>
        </w:rPr>
        <w:t>scattering probability is equal for all angles. This</w:t>
      </w:r>
      <w:r w:rsidR="008F0583" w:rsidRPr="00380170">
        <w:rPr>
          <w:rFonts w:ascii="Times New Roman" w:hAnsi="Times New Roman" w:cs="Times New Roman"/>
          <w:sz w:val="24"/>
          <w:szCs w:val="24"/>
        </w:rPr>
        <w:t xml:space="preserve"> reinforc</w:t>
      </w:r>
      <w:r w:rsidR="00671D62" w:rsidRPr="00380170">
        <w:rPr>
          <w:rFonts w:ascii="Times New Roman" w:hAnsi="Times New Roman" w:cs="Times New Roman"/>
          <w:sz w:val="24"/>
          <w:szCs w:val="24"/>
        </w:rPr>
        <w:t>es</w:t>
      </w:r>
      <w:r w:rsidR="008F0583" w:rsidRPr="00380170">
        <w:rPr>
          <w:rFonts w:ascii="Times New Roman" w:hAnsi="Times New Roman" w:cs="Times New Roman"/>
          <w:sz w:val="24"/>
          <w:szCs w:val="24"/>
        </w:rPr>
        <w:t xml:space="preserve"> the conclusion</w:t>
      </w:r>
      <w:r w:rsidR="00A02749" w:rsidRPr="00380170">
        <w:rPr>
          <w:rFonts w:ascii="Times New Roman" w:hAnsi="Times New Roman" w:cs="Times New Roman"/>
          <w:sz w:val="24"/>
          <w:szCs w:val="24"/>
        </w:rPr>
        <w:t xml:space="preserve"> that the C</w:t>
      </w:r>
      <w:r w:rsidR="006F73EF" w:rsidRPr="00380170">
        <w:rPr>
          <w:rFonts w:ascii="Times New Roman" w:hAnsi="Times New Roman" w:cs="Times New Roman"/>
          <w:sz w:val="24"/>
          <w:szCs w:val="24"/>
        </w:rPr>
        <w:t>/</w:t>
      </w:r>
      <w:r w:rsidR="00A02749" w:rsidRPr="00380170">
        <w:rPr>
          <w:rFonts w:ascii="Times New Roman" w:hAnsi="Times New Roman" w:cs="Times New Roman"/>
          <w:sz w:val="24"/>
          <w:szCs w:val="24"/>
        </w:rPr>
        <w:t>CD</w:t>
      </w:r>
      <w:r w:rsidR="00A02749" w:rsidRPr="00380170">
        <w:rPr>
          <w:rFonts w:ascii="Times New Roman" w:hAnsi="Times New Roman" w:cs="Times New Roman"/>
          <w:sz w:val="24"/>
          <w:szCs w:val="24"/>
          <w:vertAlign w:val="subscript"/>
        </w:rPr>
        <w:t>3</w:t>
      </w:r>
      <w:r w:rsidR="00A02749" w:rsidRPr="00380170">
        <w:rPr>
          <w:rFonts w:ascii="Times New Roman" w:hAnsi="Times New Roman" w:cs="Times New Roman"/>
          <w:sz w:val="24"/>
          <w:szCs w:val="24"/>
        </w:rPr>
        <w:t>CN system progresses through an indirect reaction mechanism</w:t>
      </w:r>
      <w:r w:rsidR="00913E8C" w:rsidRPr="00380170">
        <w:rPr>
          <w:rFonts w:ascii="Times New Roman" w:hAnsi="Times New Roman" w:cs="Times New Roman"/>
          <w:sz w:val="24"/>
          <w:szCs w:val="24"/>
        </w:rPr>
        <w:t>, since direct reactions feature strong forward or backward scattering of products giving asymmetric angular distributions</w:t>
      </w:r>
      <w:r w:rsidR="00671D62" w:rsidRPr="00380170">
        <w:rPr>
          <w:rFonts w:ascii="Times New Roman" w:hAnsi="Times New Roman" w:cs="Times New Roman"/>
          <w:sz w:val="24"/>
          <w:szCs w:val="24"/>
        </w:rPr>
        <w:t>.</w:t>
      </w:r>
      <w:bookmarkEnd w:id="4"/>
      <w:r w:rsidR="00671D62" w:rsidRPr="00380170">
        <w:rPr>
          <w:rFonts w:ascii="Times New Roman" w:hAnsi="Times New Roman" w:cs="Times New Roman"/>
          <w:sz w:val="24"/>
          <w:szCs w:val="24"/>
        </w:rPr>
        <w:t xml:space="preserve"> </w:t>
      </w:r>
      <w:r w:rsidR="007A5FBC" w:rsidRPr="00380170">
        <w:rPr>
          <w:rFonts w:ascii="Times New Roman" w:hAnsi="Times New Roman" w:cs="Times New Roman"/>
          <w:sz w:val="24"/>
          <w:szCs w:val="24"/>
        </w:rPr>
        <w:t>The ‘flat’ di</w:t>
      </w:r>
      <w:r w:rsidR="007A5FBC">
        <w:rPr>
          <w:rFonts w:ascii="Times New Roman" w:hAnsi="Times New Roman" w:cs="Times New Roman"/>
          <w:sz w:val="24"/>
          <w:szCs w:val="24"/>
        </w:rPr>
        <w:t>stribution results from a poor coupling between the initial and final angular moment</w:t>
      </w:r>
      <w:r w:rsidR="006F73EF">
        <w:rPr>
          <w:rFonts w:ascii="Times New Roman" w:hAnsi="Times New Roman" w:cs="Times New Roman"/>
          <w:sz w:val="24"/>
          <w:szCs w:val="24"/>
        </w:rPr>
        <w:t>a</w:t>
      </w:r>
      <w:r w:rsidR="007A5FBC">
        <w:rPr>
          <w:rFonts w:ascii="Times New Roman" w:hAnsi="Times New Roman" w:cs="Times New Roman"/>
          <w:sz w:val="24"/>
          <w:szCs w:val="24"/>
        </w:rPr>
        <w:t xml:space="preserve"> with most of the kinetic energy released into the light deuter</w:t>
      </w:r>
      <w:r w:rsidR="007A5FBC" w:rsidRPr="00782E4D">
        <w:rPr>
          <w:rFonts w:ascii="Times New Roman" w:hAnsi="Times New Roman" w:cs="Times New Roman"/>
          <w:sz w:val="24"/>
          <w:szCs w:val="24"/>
        </w:rPr>
        <w:t>ium atom.</w:t>
      </w:r>
      <w:hyperlink w:anchor="_ENREF_40" w:tooltip="Herschbach, 1962 #1186" w:history="1">
        <w:r w:rsidR="00282596">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&lt;EndNote&gt;&lt;Cite&gt;&lt;Author&gt;Herschbach&lt;/Author&gt;&lt;Year&gt;1962&lt;/Year&gt;&lt;RecNum&gt;1186&lt;/RecNum&gt;&lt;DisplayText&gt;&lt;style face="superscript"&gt;40&lt;/style&gt;&lt;/DisplayText&gt;&lt;record&gt;&lt;rec-number&gt;1186&lt;/rec-number&gt;&lt;foreign-keys&gt;&lt;key app="EN" db-id="2dz5ptpdvaaetuedawwxpw5httr0w0s92zpf"&gt;1186&lt;/key&gt;&lt;/foreign-keys&gt;&lt;ref-type name="Journal Article"&gt;17&lt;/ref-type&gt;&lt;contributors&gt;&lt;authors&gt;&lt;author&gt;Herschbach, Dudley R.&lt;/author&gt;&lt;/authors&gt;&lt;/contributors&gt;&lt;titles&gt;&lt;title&gt;Reactive collisions in crossed molecular beams&lt;/title&gt;&lt;secondary-title&gt;Discussions of the Faraday Society&lt;/secondary-title&gt;&lt;/titles&gt;&lt;periodical&gt;&lt;full-title&gt;Discussions of the Faraday Society&lt;/full-title&gt;&lt;abbr-1&gt;FaDi&lt;/abbr-1&gt;&lt;abbr-2&gt;Discuss. Faraday Soc.&lt;/abbr-2&gt;&lt;/periodical&gt;&lt;pages&gt;149-161&lt;/pages&gt;&lt;volume&gt;33&lt;/volume&gt;&lt;number&gt;0&lt;/number&gt;&lt;dates&gt;&lt;year&gt;1962&lt;/year&gt;&lt;/dates&gt;&lt;publisher&gt;The Royal Society of Chemistry&lt;/publisher&gt;&lt;isbn&gt;0366-9033&lt;/isbn&gt;&lt;work-type&gt;10.1039/DF9623300149&lt;/work-type&gt;&lt;urls&gt;&lt;related-urls&gt;&lt;url&gt;http://dx.doi.org/10.1039/DF9623300149&lt;/url&gt;&lt;/related-urls&gt;&lt;/urls&gt;&lt;electronic-resource-num&gt;10.1039/DF9623300149&lt;/electronic-resource-num&gt;&lt;/record&gt;&lt;/Cite&gt;&lt;/EndNote&gt;</w:instrText>
        </w:r>
        <w:r w:rsidR="00282596">
          <w:rPr>
            <w:rFonts w:ascii="Times New Roman" w:hAnsi="Times New Roman" w:cs="Times New Roman"/>
            <w:sz w:val="24"/>
            <w:szCs w:val="24"/>
          </w:rPr>
          <w:fldChar w:fldCharType="separate"/>
        </w:r>
        <w:r w:rsidR="00282596" w:rsidRPr="00282596">
          <w:rPr>
            <w:rFonts w:ascii="Times New Roman" w:hAnsi="Times New Roman" w:cs="Times New Roman"/>
            <w:noProof/>
            <w:sz w:val="24"/>
            <w:szCs w:val="24"/>
            <w:vertAlign w:val="superscript"/>
          </w:rPr>
          <w:t>40</w:t>
        </w:r>
        <w:r w:rsidR="00282596">
          <w:rPr>
            <w:rFonts w:ascii="Times New Roman" w:hAnsi="Times New Roman" w:cs="Times New Roman"/>
            <w:sz w:val="24"/>
            <w:szCs w:val="24"/>
          </w:rPr>
          <w:fldChar w:fldCharType="end"/>
        </w:r>
      </w:hyperlink>
      <w:r w:rsidR="007A5FBC" w:rsidRPr="00782E4D">
        <w:rPr>
          <w:rFonts w:ascii="Times New Roman" w:hAnsi="Times New Roman" w:cs="Times New Roman"/>
          <w:sz w:val="24"/>
          <w:szCs w:val="24"/>
        </w:rPr>
        <w:t xml:space="preserve"> </w:t>
      </w:r>
      <w:r w:rsidR="00A02749" w:rsidRPr="00782E4D">
        <w:rPr>
          <w:rFonts w:ascii="Times New Roman" w:hAnsi="Times New Roman" w:cs="Times New Roman"/>
          <w:sz w:val="24"/>
          <w:szCs w:val="24"/>
        </w:rPr>
        <w:t>Fi</w:t>
      </w:r>
      <w:r w:rsidR="00A02749">
        <w:rPr>
          <w:rFonts w:ascii="Times New Roman" w:hAnsi="Times New Roman" w:cs="Times New Roman"/>
          <w:sz w:val="24"/>
          <w:szCs w:val="24"/>
        </w:rPr>
        <w:t xml:space="preserve">nally, utilizing both the </w:t>
      </w:r>
      <w:r w:rsidR="00A02749">
        <w:rPr>
          <w:rFonts w:ascii="Times New Roman" w:hAnsi="Times New Roman" w:cs="Times New Roman"/>
          <w:i/>
          <w:sz w:val="24"/>
          <w:szCs w:val="24"/>
        </w:rPr>
        <w:t>P</w:t>
      </w:r>
      <w:r w:rsidR="00A02749">
        <w:rPr>
          <w:rFonts w:ascii="Times New Roman" w:hAnsi="Times New Roman" w:cs="Times New Roman"/>
          <w:sz w:val="24"/>
          <w:szCs w:val="24"/>
        </w:rPr>
        <w:t>(</w:t>
      </w:r>
      <w:r w:rsidR="00A02749">
        <w:rPr>
          <w:rFonts w:ascii="Times New Roman" w:hAnsi="Times New Roman" w:cs="Times New Roman"/>
          <w:i/>
          <w:sz w:val="24"/>
          <w:szCs w:val="24"/>
        </w:rPr>
        <w:t>E</w:t>
      </w:r>
      <w:r w:rsidR="00A02749">
        <w:rPr>
          <w:rFonts w:ascii="Times New Roman" w:hAnsi="Times New Roman" w:cs="Times New Roman"/>
          <w:sz w:val="24"/>
          <w:szCs w:val="24"/>
          <w:vertAlign w:val="subscript"/>
        </w:rPr>
        <w:t>T</w:t>
      </w:r>
      <w:r w:rsidR="00A02749">
        <w:rPr>
          <w:rFonts w:ascii="Times New Roman" w:hAnsi="Times New Roman" w:cs="Times New Roman"/>
          <w:sz w:val="24"/>
          <w:szCs w:val="24"/>
        </w:rPr>
        <w:t xml:space="preserve">) and </w:t>
      </w:r>
      <w:r w:rsidR="00A02749" w:rsidRPr="002C1B16">
        <w:rPr>
          <w:rFonts w:ascii="Times New Roman" w:hAnsi="Times New Roman" w:cs="Times New Roman"/>
          <w:i/>
          <w:sz w:val="24"/>
          <w:szCs w:val="24"/>
        </w:rPr>
        <w:t>T</w:t>
      </w:r>
      <w:r w:rsidR="00A02749" w:rsidRPr="002C1B16">
        <w:rPr>
          <w:rFonts w:ascii="Times New Roman" w:hAnsi="Times New Roman" w:cs="Times New Roman"/>
          <w:sz w:val="24"/>
          <w:szCs w:val="24"/>
        </w:rPr>
        <w:t>(</w:t>
      </w:r>
      <w:r w:rsidR="00A02749" w:rsidRPr="002C1B16">
        <w:rPr>
          <w:rFonts w:ascii="Times New Roman" w:hAnsi="Times New Roman" w:cs="Times New Roman"/>
          <w:i/>
          <w:sz w:val="24"/>
          <w:szCs w:val="24"/>
        </w:rPr>
        <w:t>θ</w:t>
      </w:r>
      <w:r w:rsidR="00A02749" w:rsidRPr="002C1B16">
        <w:rPr>
          <w:rFonts w:ascii="Times New Roman" w:hAnsi="Times New Roman" w:cs="Times New Roman"/>
          <w:sz w:val="24"/>
          <w:szCs w:val="24"/>
        </w:rPr>
        <w:t>)</w:t>
      </w:r>
      <w:r w:rsidR="00A02749">
        <w:rPr>
          <w:rFonts w:ascii="Times New Roman" w:hAnsi="Times New Roman" w:cs="Times New Roman"/>
          <w:sz w:val="24"/>
          <w:szCs w:val="24"/>
        </w:rPr>
        <w:t>, the flux contour map highlights the overall outcome of the reaction (Fig. 3c).</w:t>
      </w:r>
    </w:p>
    <w:p w14:paraId="030CE17E" w14:textId="77777777" w:rsidR="009C6F69" w:rsidRDefault="009C6F69" w:rsidP="00E50DFF">
      <w:pPr>
        <w:spacing w:after="0" w:line="360" w:lineRule="auto"/>
        <w:jc w:val="both"/>
        <w:rPr>
          <w:rFonts w:ascii="Times New Roman" w:hAnsi="Times New Roman" w:cs="Times New Roman"/>
          <w:sz w:val="24"/>
          <w:szCs w:val="24"/>
        </w:rPr>
      </w:pPr>
    </w:p>
    <w:p w14:paraId="6E3F0820" w14:textId="10497209" w:rsidR="009C6F69" w:rsidRDefault="00E41F72" w:rsidP="009C6F69">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CA87372" wp14:editId="68904192">
            <wp:extent cx="6319345" cy="3524250"/>
            <wp:effectExtent l="0" t="0" r="5715" b="0"/>
            <wp:docPr id="1913290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290578" name="Picture 1913290578"/>
                    <pic:cNvPicPr/>
                  </pic:nvPicPr>
                  <pic:blipFill>
                    <a:blip r:embed="rId16"/>
                    <a:stretch>
                      <a:fillRect/>
                    </a:stretch>
                  </pic:blipFill>
                  <pic:spPr>
                    <a:xfrm>
                      <a:off x="0" y="0"/>
                      <a:ext cx="6326200" cy="3528073"/>
                    </a:xfrm>
                    <a:prstGeom prst="rect">
                      <a:avLst/>
                    </a:prstGeom>
                  </pic:spPr>
                </pic:pic>
              </a:graphicData>
            </a:graphic>
          </wp:inline>
        </w:drawing>
      </w:r>
    </w:p>
    <w:p w14:paraId="2FADF902" w14:textId="2A11356D" w:rsidR="009C6F69" w:rsidRDefault="009C6F69" w:rsidP="009C6F69">
      <w:pPr>
        <w:spacing w:after="0" w:line="360" w:lineRule="auto"/>
        <w:jc w:val="both"/>
        <w:rPr>
          <w:rFonts w:ascii="Times New Roman" w:hAnsi="Times New Roman" w:cs="Times New Roman"/>
          <w:sz w:val="24"/>
          <w:szCs w:val="24"/>
        </w:rPr>
      </w:pPr>
      <w:r w:rsidRPr="60A2B0FC">
        <w:rPr>
          <w:rFonts w:ascii="Times New Roman" w:hAnsi="Times New Roman" w:cs="Times New Roman"/>
          <w:b/>
          <w:bCs/>
          <w:sz w:val="24"/>
          <w:szCs w:val="24"/>
        </w:rPr>
        <w:lastRenderedPageBreak/>
        <w:t>Fig. 4.</w:t>
      </w:r>
      <w:r w:rsidRPr="60A2B0FC">
        <w:rPr>
          <w:rFonts w:ascii="Times New Roman" w:hAnsi="Times New Roman" w:cs="Times New Roman"/>
          <w:sz w:val="24"/>
          <w:szCs w:val="24"/>
        </w:rPr>
        <w:t xml:space="preserve"> Simplified potential energy surface (PES) for the reaction of ground-state atomic carbon (C, </w:t>
      </w:r>
      <w:r w:rsidRPr="60A2B0FC">
        <w:rPr>
          <w:rFonts w:ascii="Times New Roman" w:hAnsi="Times New Roman" w:cs="Times New Roman"/>
          <w:sz w:val="24"/>
          <w:szCs w:val="24"/>
          <w:vertAlign w:val="superscript"/>
        </w:rPr>
        <w:t>3</w:t>
      </w:r>
      <w:r w:rsidRPr="60A2B0FC">
        <w:rPr>
          <w:rFonts w:ascii="Times New Roman" w:hAnsi="Times New Roman" w:cs="Times New Roman"/>
          <w:sz w:val="24"/>
          <w:szCs w:val="24"/>
        </w:rPr>
        <w:t>P) with acetonitrile (CH</w:t>
      </w:r>
      <w:r w:rsidRPr="60A2B0FC">
        <w:rPr>
          <w:rFonts w:ascii="Times New Roman" w:hAnsi="Times New Roman" w:cs="Times New Roman"/>
          <w:sz w:val="24"/>
          <w:szCs w:val="24"/>
          <w:vertAlign w:val="subscript"/>
        </w:rPr>
        <w:t>3</w:t>
      </w:r>
      <w:r w:rsidRPr="60A2B0FC">
        <w:rPr>
          <w:rFonts w:ascii="Times New Roman" w:hAnsi="Times New Roman" w:cs="Times New Roman"/>
          <w:sz w:val="24"/>
          <w:szCs w:val="24"/>
        </w:rPr>
        <w:t xml:space="preserve">CN) at the CCSD(T)-F12/cc-pVQZ-f12//ωB97XD/6-311G** + ZPE(ωB97XD/6-311G**) level of theory. Point groups and electronic ground state term symbols are shown for the reactants, intermediates and products, and the red lines show the most probable pathway to </w:t>
      </w:r>
      <w:r w:rsidRPr="60A2B0FC">
        <w:rPr>
          <w:rFonts w:ascii="Times New Roman" w:hAnsi="Times New Roman" w:cs="Times New Roman"/>
          <w:b/>
          <w:bCs/>
          <w:sz w:val="24"/>
          <w:szCs w:val="24"/>
        </w:rPr>
        <w:t>p1</w:t>
      </w:r>
      <w:r w:rsidRPr="60A2B0FC">
        <w:rPr>
          <w:rFonts w:ascii="Times New Roman" w:hAnsi="Times New Roman" w:cs="Times New Roman"/>
          <w:sz w:val="24"/>
          <w:szCs w:val="24"/>
        </w:rPr>
        <w:t>. The full PES is shown in Fig. S2</w:t>
      </w:r>
      <w:r>
        <w:rPr>
          <w:rFonts w:ascii="Times New Roman" w:hAnsi="Times New Roman" w:cs="Times New Roman"/>
          <w:sz w:val="24"/>
          <w:szCs w:val="24"/>
        </w:rPr>
        <w:t>.</w:t>
      </w:r>
    </w:p>
    <w:p w14:paraId="0BDE4167" w14:textId="77777777" w:rsidR="009C6F69" w:rsidRDefault="009C6F69" w:rsidP="009C6F69">
      <w:pPr>
        <w:spacing w:after="0" w:line="360" w:lineRule="auto"/>
        <w:jc w:val="both"/>
        <w:rPr>
          <w:rFonts w:ascii="Times New Roman" w:hAnsi="Times New Roman" w:cs="Times New Roman"/>
          <w:sz w:val="24"/>
          <w:szCs w:val="24"/>
        </w:rPr>
      </w:pPr>
    </w:p>
    <w:p w14:paraId="6B23BBB7" w14:textId="77777777" w:rsidR="009C6F69" w:rsidRDefault="009C6F69" w:rsidP="009C6F69">
      <w:pPr>
        <w:spacing w:after="0" w:line="360" w:lineRule="auto"/>
        <w:jc w:val="both"/>
        <w:rPr>
          <w:rFonts w:ascii="Times New Roman" w:hAnsi="Times New Roman" w:cs="Times New Roman"/>
          <w:sz w:val="24"/>
          <w:szCs w:val="24"/>
        </w:rPr>
      </w:pPr>
    </w:p>
    <w:p w14:paraId="7FB63B13" w14:textId="409A2C72" w:rsidR="007F5C27" w:rsidRDefault="69CE07A2" w:rsidP="60A2B0FC">
      <w:pPr>
        <w:spacing w:after="0" w:line="360" w:lineRule="auto"/>
        <w:jc w:val="both"/>
        <w:rPr>
          <w:rFonts w:ascii="Times New Roman" w:hAnsi="Times New Roman" w:cs="Times New Roman"/>
          <w:sz w:val="24"/>
          <w:szCs w:val="24"/>
        </w:rPr>
      </w:pPr>
      <w:r w:rsidRPr="60A2B0FC">
        <w:rPr>
          <w:rFonts w:ascii="Times New Roman" w:hAnsi="Times New Roman" w:cs="Times New Roman"/>
          <w:b/>
          <w:bCs/>
          <w:sz w:val="24"/>
          <w:szCs w:val="24"/>
        </w:rPr>
        <w:t>3.3. Potential Energy Surface</w:t>
      </w:r>
      <w:r w:rsidR="6C157A8A" w:rsidRPr="60A2B0FC">
        <w:rPr>
          <w:rFonts w:ascii="Times New Roman" w:hAnsi="Times New Roman" w:cs="Times New Roman"/>
          <w:b/>
          <w:bCs/>
          <w:sz w:val="24"/>
          <w:szCs w:val="24"/>
        </w:rPr>
        <w:t>.</w:t>
      </w:r>
      <w:r w:rsidR="6C157A8A" w:rsidRPr="60A2B0FC">
        <w:rPr>
          <w:rFonts w:ascii="Times New Roman" w:hAnsi="Times New Roman" w:cs="Times New Roman"/>
          <w:sz w:val="24"/>
          <w:szCs w:val="24"/>
        </w:rPr>
        <w:t xml:space="preserve"> </w:t>
      </w:r>
      <w:r w:rsidR="226B18B8" w:rsidRPr="60A2B0FC">
        <w:rPr>
          <w:rFonts w:ascii="Times New Roman" w:hAnsi="Times New Roman" w:cs="Times New Roman"/>
          <w:sz w:val="24"/>
          <w:szCs w:val="24"/>
        </w:rPr>
        <w:t>To understand the mechanisms involved and the nature of the intermediate(s) and product(s), the experiments were combined with high-level electronic structure calculations</w:t>
      </w:r>
      <w:r w:rsidR="1B262D65" w:rsidRPr="60A2B0FC">
        <w:rPr>
          <w:rFonts w:ascii="Times New Roman" w:hAnsi="Times New Roman" w:cs="Times New Roman"/>
          <w:sz w:val="24"/>
          <w:szCs w:val="24"/>
        </w:rPr>
        <w:t xml:space="preserve"> which are visualized in Fig. 4 as a potential energy surface (PES). All reactants, intermediates, transition states, and products were calculated at the </w:t>
      </w:r>
      <w:r w:rsidR="10D64169" w:rsidRPr="60A2B0FC">
        <w:rPr>
          <w:rFonts w:ascii="Times New Roman" w:hAnsi="Times New Roman" w:cs="Times New Roman"/>
          <w:sz w:val="24"/>
          <w:szCs w:val="24"/>
        </w:rPr>
        <w:t xml:space="preserve">CCSD(T)-F12/cc-pVQZ-f12//ωB97XD/6-311G** </w:t>
      </w:r>
      <w:r w:rsidR="418771FE" w:rsidRPr="60A2B0FC">
        <w:rPr>
          <w:rFonts w:ascii="Times New Roman" w:hAnsi="Times New Roman" w:cs="Times New Roman"/>
          <w:sz w:val="24"/>
          <w:szCs w:val="24"/>
        </w:rPr>
        <w:t xml:space="preserve">+ ZPE(ωB97XD/6-311G**) </w:t>
      </w:r>
      <w:r w:rsidR="1B262D65" w:rsidRPr="60A2B0FC">
        <w:rPr>
          <w:rFonts w:ascii="Times New Roman" w:hAnsi="Times New Roman" w:cs="Times New Roman"/>
          <w:sz w:val="24"/>
          <w:szCs w:val="24"/>
        </w:rPr>
        <w:t>level of theory, providing expected accuracies of</w:t>
      </w:r>
      <w:r w:rsidR="3364CDF6" w:rsidRPr="60A2B0FC">
        <w:rPr>
          <w:rFonts w:ascii="Times New Roman" w:hAnsi="Times New Roman" w:cs="Times New Roman"/>
          <w:sz w:val="24"/>
          <w:szCs w:val="24"/>
        </w:rPr>
        <w:t xml:space="preserve"> ±</w:t>
      </w:r>
      <w:r w:rsidR="1B262D65" w:rsidRPr="60A2B0FC">
        <w:rPr>
          <w:rFonts w:ascii="Times New Roman" w:hAnsi="Times New Roman" w:cs="Times New Roman"/>
          <w:sz w:val="24"/>
          <w:szCs w:val="24"/>
        </w:rPr>
        <w:t xml:space="preserve"> </w:t>
      </w:r>
      <w:r w:rsidR="10D64169" w:rsidRPr="60A2B0FC">
        <w:rPr>
          <w:rFonts w:ascii="Times New Roman" w:hAnsi="Times New Roman" w:cs="Times New Roman"/>
          <w:sz w:val="24"/>
          <w:szCs w:val="24"/>
        </w:rPr>
        <w:t>2 to 4</w:t>
      </w:r>
      <w:r w:rsidR="1B262D65" w:rsidRPr="60A2B0FC">
        <w:rPr>
          <w:rFonts w:ascii="Times New Roman" w:hAnsi="Times New Roman" w:cs="Times New Roman"/>
          <w:sz w:val="24"/>
          <w:szCs w:val="24"/>
        </w:rPr>
        <w:t xml:space="preserve"> kJ mol</w:t>
      </w:r>
      <w:r w:rsidR="1B262D65" w:rsidRPr="60A2B0FC">
        <w:rPr>
          <w:rFonts w:ascii="Times New Roman" w:hAnsi="Times New Roman" w:cs="Times New Roman"/>
          <w:sz w:val="24"/>
          <w:szCs w:val="24"/>
          <w:vertAlign w:val="superscript"/>
        </w:rPr>
        <w:t>−1</w:t>
      </w:r>
      <w:r w:rsidR="1B262D65" w:rsidRPr="60A2B0FC">
        <w:rPr>
          <w:rFonts w:ascii="Times New Roman" w:hAnsi="Times New Roman" w:cs="Times New Roman"/>
          <w:sz w:val="24"/>
          <w:szCs w:val="24"/>
        </w:rPr>
        <w:t xml:space="preserve">. </w:t>
      </w:r>
      <w:r w:rsidR="7455E702" w:rsidRPr="60A2B0FC">
        <w:rPr>
          <w:rFonts w:ascii="Times New Roman" w:hAnsi="Times New Roman" w:cs="Times New Roman"/>
          <w:sz w:val="24"/>
          <w:szCs w:val="24"/>
        </w:rPr>
        <w:t>The experimentally derived reaction energy of −</w:t>
      </w:r>
      <w:r w:rsidR="5E3CA54D" w:rsidRPr="60A2B0FC">
        <w:rPr>
          <w:rFonts w:ascii="Times New Roman" w:hAnsi="Times New Roman" w:cs="Times New Roman"/>
          <w:sz w:val="24"/>
          <w:szCs w:val="24"/>
        </w:rPr>
        <w:t>154</w:t>
      </w:r>
      <w:r w:rsidR="7455E702" w:rsidRPr="60A2B0FC">
        <w:rPr>
          <w:rFonts w:ascii="Times New Roman" w:hAnsi="Times New Roman" w:cs="Times New Roman"/>
          <w:sz w:val="24"/>
          <w:szCs w:val="24"/>
        </w:rPr>
        <w:t xml:space="preserve"> ± </w:t>
      </w:r>
      <w:r w:rsidR="5E3CA54D" w:rsidRPr="60A2B0FC">
        <w:rPr>
          <w:rFonts w:ascii="Times New Roman" w:hAnsi="Times New Roman" w:cs="Times New Roman"/>
          <w:sz w:val="24"/>
          <w:szCs w:val="24"/>
        </w:rPr>
        <w:t>19</w:t>
      </w:r>
      <w:r w:rsidR="7455E702" w:rsidRPr="60A2B0FC">
        <w:rPr>
          <w:rFonts w:ascii="Times New Roman" w:hAnsi="Times New Roman" w:cs="Times New Roman"/>
          <w:sz w:val="24"/>
          <w:szCs w:val="24"/>
        </w:rPr>
        <w:t xml:space="preserve"> kJ mol</w:t>
      </w:r>
      <w:r w:rsidR="7455E702" w:rsidRPr="60A2B0FC">
        <w:rPr>
          <w:rFonts w:ascii="Times New Roman" w:hAnsi="Times New Roman" w:cs="Times New Roman"/>
          <w:sz w:val="24"/>
          <w:szCs w:val="24"/>
          <w:vertAlign w:val="superscript"/>
        </w:rPr>
        <w:t>−1</w:t>
      </w:r>
      <w:r w:rsidR="7455E702" w:rsidRPr="60A2B0FC">
        <w:rPr>
          <w:rFonts w:ascii="Times New Roman" w:hAnsi="Times New Roman" w:cs="Times New Roman"/>
          <w:sz w:val="24"/>
          <w:szCs w:val="24"/>
        </w:rPr>
        <w:t xml:space="preserve"> matches the calculated reaction energy of the </w:t>
      </w:r>
      <w:r w:rsidR="7393D200" w:rsidRPr="60A2B0FC">
        <w:rPr>
          <w:rFonts w:ascii="Times New Roman" w:hAnsi="Times New Roman" w:cs="Times New Roman"/>
          <w:sz w:val="24"/>
          <w:szCs w:val="24"/>
        </w:rPr>
        <w:t>1</w:t>
      </w:r>
      <w:r w:rsidR="7455E702" w:rsidRPr="60A2B0FC">
        <w:rPr>
          <w:rFonts w:ascii="Times New Roman" w:hAnsi="Times New Roman" w:cs="Times New Roman"/>
          <w:sz w:val="24"/>
          <w:szCs w:val="24"/>
        </w:rPr>
        <w:t>-cyanovinyl radical (H</w:t>
      </w:r>
      <w:r w:rsidR="7455E702" w:rsidRPr="60A2B0FC">
        <w:rPr>
          <w:rFonts w:ascii="Times New Roman" w:hAnsi="Times New Roman" w:cs="Times New Roman"/>
          <w:sz w:val="24"/>
          <w:szCs w:val="24"/>
          <w:vertAlign w:val="subscript"/>
        </w:rPr>
        <w:t>2</w:t>
      </w:r>
      <w:r w:rsidR="7455E702" w:rsidRPr="60A2B0FC">
        <w:rPr>
          <w:rFonts w:ascii="Times New Roman" w:hAnsi="Times New Roman" w:cs="Times New Roman"/>
          <w:sz w:val="24"/>
          <w:szCs w:val="24"/>
        </w:rPr>
        <w:t xml:space="preserve">CCCN, </w:t>
      </w:r>
      <w:r w:rsidR="7455E702" w:rsidRPr="60A2B0FC">
        <w:rPr>
          <w:rFonts w:ascii="Times New Roman" w:hAnsi="Times New Roman" w:cs="Times New Roman"/>
          <w:b/>
          <w:bCs/>
          <w:sz w:val="24"/>
          <w:szCs w:val="24"/>
        </w:rPr>
        <w:t>p1</w:t>
      </w:r>
      <w:r w:rsidR="7455E702" w:rsidRPr="60A2B0FC">
        <w:rPr>
          <w:rFonts w:ascii="Times New Roman" w:hAnsi="Times New Roman" w:cs="Times New Roman"/>
          <w:sz w:val="24"/>
          <w:szCs w:val="24"/>
        </w:rPr>
        <w:t>) of −15</w:t>
      </w:r>
      <w:r w:rsidR="5E3CA54D" w:rsidRPr="60A2B0FC">
        <w:rPr>
          <w:rFonts w:ascii="Times New Roman" w:hAnsi="Times New Roman" w:cs="Times New Roman"/>
          <w:sz w:val="24"/>
          <w:szCs w:val="24"/>
        </w:rPr>
        <w:t>2</w:t>
      </w:r>
      <w:r w:rsidR="7455E702" w:rsidRPr="60A2B0FC">
        <w:rPr>
          <w:rFonts w:ascii="Times New Roman" w:hAnsi="Times New Roman" w:cs="Times New Roman"/>
          <w:sz w:val="24"/>
          <w:szCs w:val="24"/>
        </w:rPr>
        <w:t xml:space="preserve"> kJ mol</w:t>
      </w:r>
      <w:r w:rsidR="7455E702" w:rsidRPr="60A2B0FC">
        <w:rPr>
          <w:rFonts w:ascii="Times New Roman" w:hAnsi="Times New Roman" w:cs="Times New Roman"/>
          <w:sz w:val="24"/>
          <w:szCs w:val="24"/>
          <w:vertAlign w:val="superscript"/>
        </w:rPr>
        <w:t>−1</w:t>
      </w:r>
      <w:r w:rsidR="7455E702" w:rsidRPr="60A2B0FC">
        <w:rPr>
          <w:rFonts w:ascii="Times New Roman" w:hAnsi="Times New Roman" w:cs="Times New Roman"/>
          <w:sz w:val="24"/>
          <w:szCs w:val="24"/>
        </w:rPr>
        <w:t>, while the next most stable product</w:t>
      </w:r>
      <w:r w:rsidR="07C13068" w:rsidRPr="60A2B0FC">
        <w:rPr>
          <w:rFonts w:ascii="Times New Roman" w:hAnsi="Times New Roman" w:cs="Times New Roman"/>
          <w:sz w:val="24"/>
          <w:szCs w:val="24"/>
        </w:rPr>
        <w:t>s—the</w:t>
      </w:r>
      <w:r w:rsidR="07C13068" w:rsidRPr="60A2B0FC">
        <w:rPr>
          <w:rFonts w:ascii="Times New Roman" w:hAnsi="Times New Roman" w:cs="Times New Roman"/>
          <w:i/>
          <w:iCs/>
          <w:sz w:val="24"/>
          <w:szCs w:val="24"/>
        </w:rPr>
        <w:t xml:space="preserve"> </w:t>
      </w:r>
      <w:r w:rsidR="325EA70F" w:rsidRPr="60A2B0FC">
        <w:rPr>
          <w:rFonts w:ascii="Times New Roman" w:hAnsi="Times New Roman" w:cs="Times New Roman"/>
          <w:i/>
          <w:iCs/>
          <w:sz w:val="24"/>
          <w:szCs w:val="24"/>
        </w:rPr>
        <w:t>Z</w:t>
      </w:r>
      <w:r w:rsidR="07C13068" w:rsidRPr="60A2B0FC">
        <w:rPr>
          <w:rFonts w:ascii="Times New Roman" w:hAnsi="Times New Roman" w:cs="Times New Roman"/>
          <w:sz w:val="24"/>
          <w:szCs w:val="24"/>
        </w:rPr>
        <w:t xml:space="preserve">- and </w:t>
      </w:r>
      <w:r w:rsidR="325EA70F" w:rsidRPr="60A2B0FC">
        <w:rPr>
          <w:rFonts w:ascii="Times New Roman" w:hAnsi="Times New Roman" w:cs="Times New Roman"/>
          <w:i/>
          <w:iCs/>
          <w:sz w:val="24"/>
          <w:szCs w:val="24"/>
        </w:rPr>
        <w:t>E</w:t>
      </w:r>
      <w:r w:rsidR="07C13068" w:rsidRPr="60A2B0FC">
        <w:rPr>
          <w:rFonts w:ascii="Times New Roman" w:hAnsi="Times New Roman" w:cs="Times New Roman"/>
          <w:sz w:val="24"/>
          <w:szCs w:val="24"/>
        </w:rPr>
        <w:t>-</w:t>
      </w:r>
      <w:r w:rsidR="7393D200" w:rsidRPr="60A2B0FC">
        <w:rPr>
          <w:rFonts w:ascii="Times New Roman" w:hAnsi="Times New Roman" w:cs="Times New Roman"/>
          <w:sz w:val="24"/>
          <w:szCs w:val="24"/>
        </w:rPr>
        <w:t>2</w:t>
      </w:r>
      <w:r w:rsidR="07C13068" w:rsidRPr="60A2B0FC">
        <w:rPr>
          <w:rFonts w:ascii="Times New Roman" w:hAnsi="Times New Roman" w:cs="Times New Roman"/>
          <w:sz w:val="24"/>
          <w:szCs w:val="24"/>
        </w:rPr>
        <w:t>-cyanovinyl isomers (</w:t>
      </w:r>
      <w:r w:rsidR="67F98430" w:rsidRPr="60A2B0FC">
        <w:rPr>
          <w:rFonts w:ascii="Times New Roman" w:hAnsi="Times New Roman" w:cs="Times New Roman"/>
          <w:sz w:val="24"/>
          <w:szCs w:val="24"/>
        </w:rPr>
        <w:t xml:space="preserve">HCCHCN, </w:t>
      </w:r>
      <w:r w:rsidR="07C13068" w:rsidRPr="60A2B0FC">
        <w:rPr>
          <w:rFonts w:ascii="Times New Roman" w:hAnsi="Times New Roman" w:cs="Times New Roman"/>
          <w:b/>
          <w:bCs/>
          <w:sz w:val="24"/>
          <w:szCs w:val="24"/>
        </w:rPr>
        <w:t>p2</w:t>
      </w:r>
      <w:r w:rsidR="51701793" w:rsidRPr="60A2B0FC">
        <w:rPr>
          <w:rFonts w:ascii="Times New Roman" w:hAnsi="Times New Roman" w:cs="Times New Roman"/>
          <w:b/>
          <w:bCs/>
          <w:sz w:val="24"/>
          <w:szCs w:val="24"/>
        </w:rPr>
        <w:t>/p2′</w:t>
      </w:r>
      <w:r w:rsidR="07C13068" w:rsidRPr="60A2B0FC">
        <w:rPr>
          <w:rFonts w:ascii="Times New Roman" w:hAnsi="Times New Roman" w:cs="Times New Roman"/>
          <w:sz w:val="24"/>
          <w:szCs w:val="24"/>
        </w:rPr>
        <w:t>)—</w:t>
      </w:r>
      <w:r w:rsidR="51701793" w:rsidRPr="60A2B0FC">
        <w:rPr>
          <w:rFonts w:ascii="Times New Roman" w:hAnsi="Times New Roman" w:cs="Times New Roman"/>
          <w:sz w:val="24"/>
          <w:szCs w:val="24"/>
        </w:rPr>
        <w:t xml:space="preserve">and the </w:t>
      </w:r>
      <w:proofErr w:type="spellStart"/>
      <w:r w:rsidR="51701793" w:rsidRPr="60A2B0FC">
        <w:rPr>
          <w:rFonts w:ascii="Times New Roman" w:hAnsi="Times New Roman" w:cs="Times New Roman"/>
          <w:sz w:val="24"/>
          <w:szCs w:val="24"/>
        </w:rPr>
        <w:t>isocyanovinyl</w:t>
      </w:r>
      <w:proofErr w:type="spellEnd"/>
      <w:r w:rsidR="51701793" w:rsidRPr="60A2B0FC">
        <w:rPr>
          <w:rFonts w:ascii="Times New Roman" w:hAnsi="Times New Roman" w:cs="Times New Roman"/>
          <w:sz w:val="24"/>
          <w:szCs w:val="24"/>
        </w:rPr>
        <w:t xml:space="preserve"> </w:t>
      </w:r>
      <w:r w:rsidR="101BF2D3" w:rsidRPr="60A2B0FC">
        <w:rPr>
          <w:rFonts w:ascii="Times New Roman" w:hAnsi="Times New Roman" w:cs="Times New Roman"/>
          <w:sz w:val="24"/>
          <w:szCs w:val="24"/>
        </w:rPr>
        <w:t>counterparts</w:t>
      </w:r>
      <w:r w:rsidR="51701793" w:rsidRPr="60A2B0FC">
        <w:rPr>
          <w:rFonts w:ascii="Times New Roman" w:hAnsi="Times New Roman" w:cs="Times New Roman"/>
          <w:sz w:val="24"/>
          <w:szCs w:val="24"/>
        </w:rPr>
        <w:t xml:space="preserve"> (</w:t>
      </w:r>
      <w:r w:rsidR="51701793" w:rsidRPr="60A2B0FC">
        <w:rPr>
          <w:rFonts w:ascii="Times New Roman" w:hAnsi="Times New Roman" w:cs="Times New Roman"/>
          <w:b/>
          <w:bCs/>
          <w:sz w:val="24"/>
          <w:szCs w:val="24"/>
        </w:rPr>
        <w:t>p3</w:t>
      </w:r>
      <w:r w:rsidR="101BF2D3" w:rsidRPr="60A2B0FC">
        <w:rPr>
          <w:rFonts w:ascii="Times New Roman" w:hAnsi="Times New Roman" w:cs="Times New Roman"/>
          <w:sz w:val="24"/>
          <w:szCs w:val="24"/>
        </w:rPr>
        <w:t>,</w:t>
      </w:r>
      <w:r w:rsidR="101BF2D3" w:rsidRPr="60A2B0FC">
        <w:rPr>
          <w:rFonts w:ascii="Times New Roman" w:hAnsi="Times New Roman" w:cs="Times New Roman"/>
          <w:b/>
          <w:bCs/>
          <w:sz w:val="24"/>
          <w:szCs w:val="24"/>
        </w:rPr>
        <w:t xml:space="preserve"> p4</w:t>
      </w:r>
      <w:r w:rsidR="101BF2D3" w:rsidRPr="60A2B0FC">
        <w:rPr>
          <w:rFonts w:ascii="Times New Roman" w:hAnsi="Times New Roman" w:cs="Times New Roman"/>
          <w:sz w:val="24"/>
          <w:szCs w:val="24"/>
        </w:rPr>
        <w:t>,</w:t>
      </w:r>
      <w:r w:rsidR="101BF2D3" w:rsidRPr="60A2B0FC">
        <w:rPr>
          <w:rFonts w:ascii="Times New Roman" w:hAnsi="Times New Roman" w:cs="Times New Roman"/>
          <w:b/>
          <w:bCs/>
          <w:sz w:val="24"/>
          <w:szCs w:val="24"/>
        </w:rPr>
        <w:t xml:space="preserve"> p4′</w:t>
      </w:r>
      <w:r w:rsidR="51701793" w:rsidRPr="60A2B0FC">
        <w:rPr>
          <w:rFonts w:ascii="Times New Roman" w:hAnsi="Times New Roman" w:cs="Times New Roman"/>
          <w:sz w:val="24"/>
          <w:szCs w:val="24"/>
        </w:rPr>
        <w:t xml:space="preserve">) </w:t>
      </w:r>
      <w:r w:rsidR="07C13068" w:rsidRPr="60A2B0FC">
        <w:rPr>
          <w:rFonts w:ascii="Times New Roman" w:hAnsi="Times New Roman" w:cs="Times New Roman"/>
          <w:sz w:val="24"/>
          <w:szCs w:val="24"/>
        </w:rPr>
        <w:t>lie outside the experimental energy error bars.</w:t>
      </w:r>
      <w:r w:rsidR="67F98430" w:rsidRPr="60A2B0FC">
        <w:rPr>
          <w:rFonts w:ascii="Times New Roman" w:hAnsi="Times New Roman" w:cs="Times New Roman"/>
          <w:sz w:val="24"/>
          <w:szCs w:val="24"/>
        </w:rPr>
        <w:t xml:space="preserve"> </w:t>
      </w:r>
      <w:r w:rsidR="2DD8F359" w:rsidRPr="60A2B0FC">
        <w:rPr>
          <w:rFonts w:ascii="Times New Roman" w:hAnsi="Times New Roman" w:cs="Times New Roman"/>
          <w:sz w:val="24"/>
          <w:szCs w:val="24"/>
        </w:rPr>
        <w:t xml:space="preserve">While this provides strong evidence </w:t>
      </w:r>
      <w:proofErr w:type="gramStart"/>
      <w:r w:rsidR="2DD8F359" w:rsidRPr="60A2B0FC">
        <w:rPr>
          <w:rFonts w:ascii="Times New Roman" w:hAnsi="Times New Roman" w:cs="Times New Roman"/>
          <w:sz w:val="24"/>
          <w:szCs w:val="24"/>
        </w:rPr>
        <w:t>for the production of</w:t>
      </w:r>
      <w:proofErr w:type="gramEnd"/>
      <w:r w:rsidR="2DD8F359" w:rsidRPr="60A2B0FC">
        <w:rPr>
          <w:rFonts w:ascii="Times New Roman" w:hAnsi="Times New Roman" w:cs="Times New Roman"/>
          <w:sz w:val="24"/>
          <w:szCs w:val="24"/>
        </w:rPr>
        <w:t xml:space="preserve"> </w:t>
      </w:r>
      <w:r w:rsidR="2DD8F359" w:rsidRPr="60A2B0FC">
        <w:rPr>
          <w:rFonts w:ascii="Times New Roman" w:hAnsi="Times New Roman" w:cs="Times New Roman"/>
          <w:b/>
          <w:bCs/>
          <w:sz w:val="24"/>
          <w:szCs w:val="24"/>
        </w:rPr>
        <w:t>p1</w:t>
      </w:r>
      <w:r w:rsidR="2DD8F359" w:rsidRPr="60A2B0FC">
        <w:rPr>
          <w:rFonts w:ascii="Times New Roman" w:hAnsi="Times New Roman" w:cs="Times New Roman"/>
          <w:sz w:val="24"/>
          <w:szCs w:val="24"/>
        </w:rPr>
        <w:t xml:space="preserve">, the formation of other products from the experiment cannot be discounted as the lower energy portion of the </w:t>
      </w:r>
      <w:r w:rsidR="2DD8F359" w:rsidRPr="60A2B0FC">
        <w:rPr>
          <w:rFonts w:ascii="Times New Roman" w:hAnsi="Times New Roman" w:cs="Times New Roman"/>
          <w:i/>
          <w:iCs/>
          <w:sz w:val="24"/>
          <w:szCs w:val="24"/>
        </w:rPr>
        <w:t>P</w:t>
      </w:r>
      <w:r w:rsidR="2DD8F359" w:rsidRPr="60A2B0FC">
        <w:rPr>
          <w:rFonts w:ascii="Times New Roman" w:hAnsi="Times New Roman" w:cs="Times New Roman"/>
          <w:sz w:val="24"/>
          <w:szCs w:val="24"/>
        </w:rPr>
        <w:t>(</w:t>
      </w:r>
      <w:r w:rsidR="2DD8F359" w:rsidRPr="60A2B0FC">
        <w:rPr>
          <w:rFonts w:ascii="Times New Roman" w:hAnsi="Times New Roman" w:cs="Times New Roman"/>
          <w:i/>
          <w:iCs/>
          <w:sz w:val="24"/>
          <w:szCs w:val="24"/>
        </w:rPr>
        <w:t>E</w:t>
      </w:r>
      <w:r w:rsidR="2DD8F359" w:rsidRPr="60A2B0FC">
        <w:rPr>
          <w:rFonts w:ascii="Times New Roman" w:hAnsi="Times New Roman" w:cs="Times New Roman"/>
          <w:sz w:val="24"/>
          <w:szCs w:val="24"/>
          <w:vertAlign w:val="subscript"/>
        </w:rPr>
        <w:t>T</w:t>
      </w:r>
      <w:r w:rsidR="2DD8F359" w:rsidRPr="60A2B0FC">
        <w:rPr>
          <w:rFonts w:ascii="Times New Roman" w:hAnsi="Times New Roman" w:cs="Times New Roman"/>
          <w:sz w:val="24"/>
          <w:szCs w:val="24"/>
        </w:rPr>
        <w:t>) may encompass the kinetic energy release of multiple species</w:t>
      </w:r>
      <w:r w:rsidR="7393D200" w:rsidRPr="60A2B0FC">
        <w:rPr>
          <w:rFonts w:ascii="Times New Roman" w:hAnsi="Times New Roman" w:cs="Times New Roman"/>
          <w:sz w:val="24"/>
          <w:szCs w:val="24"/>
        </w:rPr>
        <w:t xml:space="preserve">. </w:t>
      </w:r>
      <w:r w:rsidR="0E4D6E97" w:rsidRPr="60A2B0FC">
        <w:rPr>
          <w:rFonts w:ascii="Times New Roman" w:hAnsi="Times New Roman" w:cs="Times New Roman"/>
          <w:sz w:val="24"/>
          <w:szCs w:val="24"/>
        </w:rPr>
        <w:t xml:space="preserve">The reaction between carbon and acetonitrile features three </w:t>
      </w:r>
      <w:r w:rsidR="7393D200" w:rsidRPr="60A2B0FC">
        <w:rPr>
          <w:rFonts w:ascii="Times New Roman" w:hAnsi="Times New Roman" w:cs="Times New Roman"/>
          <w:sz w:val="24"/>
          <w:szCs w:val="24"/>
        </w:rPr>
        <w:t xml:space="preserve">entrance channels via </w:t>
      </w:r>
      <w:r w:rsidR="0E4D6E97" w:rsidRPr="60A2B0FC">
        <w:rPr>
          <w:rFonts w:ascii="Times New Roman" w:hAnsi="Times New Roman" w:cs="Times New Roman"/>
          <w:sz w:val="24"/>
          <w:szCs w:val="24"/>
        </w:rPr>
        <w:t>addition</w:t>
      </w:r>
      <w:r w:rsidR="5D75C3C6" w:rsidRPr="60A2B0FC">
        <w:rPr>
          <w:rFonts w:ascii="Times New Roman" w:hAnsi="Times New Roman" w:cs="Times New Roman"/>
          <w:sz w:val="24"/>
          <w:szCs w:val="24"/>
        </w:rPr>
        <w:t xml:space="preserve">, each without barrier. First, </w:t>
      </w:r>
      <w:r w:rsidR="68BC2279" w:rsidRPr="60A2B0FC">
        <w:rPr>
          <w:rFonts w:ascii="Times New Roman" w:hAnsi="Times New Roman" w:cs="Times New Roman"/>
          <w:sz w:val="24"/>
          <w:szCs w:val="24"/>
        </w:rPr>
        <w:t xml:space="preserve">the carbon atom can add across the carbon–nitrogen triple bond of </w:t>
      </w:r>
      <w:r w:rsidR="7393D200" w:rsidRPr="60A2B0FC">
        <w:rPr>
          <w:rFonts w:ascii="Times New Roman" w:hAnsi="Times New Roman" w:cs="Times New Roman"/>
          <w:sz w:val="24"/>
          <w:szCs w:val="24"/>
        </w:rPr>
        <w:t xml:space="preserve">the </w:t>
      </w:r>
      <w:proofErr w:type="spellStart"/>
      <w:r w:rsidR="7393D200" w:rsidRPr="60A2B0FC">
        <w:rPr>
          <w:rFonts w:ascii="Times New Roman" w:hAnsi="Times New Roman" w:cs="Times New Roman"/>
          <w:sz w:val="24"/>
          <w:szCs w:val="24"/>
        </w:rPr>
        <w:t>cyano</w:t>
      </w:r>
      <w:proofErr w:type="spellEnd"/>
      <w:r w:rsidR="7393D200" w:rsidRPr="60A2B0FC">
        <w:rPr>
          <w:rFonts w:ascii="Times New Roman" w:hAnsi="Times New Roman" w:cs="Times New Roman"/>
          <w:sz w:val="24"/>
          <w:szCs w:val="24"/>
        </w:rPr>
        <w:t xml:space="preserve"> group of </w:t>
      </w:r>
      <w:r w:rsidR="68BC2279" w:rsidRPr="60A2B0FC">
        <w:rPr>
          <w:rFonts w:ascii="Times New Roman" w:hAnsi="Times New Roman" w:cs="Times New Roman"/>
          <w:sz w:val="24"/>
          <w:szCs w:val="24"/>
        </w:rPr>
        <w:t xml:space="preserve">acetonitrile forming a three-membered </w:t>
      </w:r>
      <w:r w:rsidR="7393D200" w:rsidRPr="60A2B0FC">
        <w:rPr>
          <w:rFonts w:ascii="Times New Roman" w:hAnsi="Times New Roman" w:cs="Times New Roman"/>
          <w:sz w:val="24"/>
          <w:szCs w:val="24"/>
        </w:rPr>
        <w:t>cyclic</w:t>
      </w:r>
      <w:r w:rsidR="68BC2279" w:rsidRPr="60A2B0FC">
        <w:rPr>
          <w:rFonts w:ascii="Times New Roman" w:hAnsi="Times New Roman" w:cs="Times New Roman"/>
          <w:sz w:val="24"/>
          <w:szCs w:val="24"/>
        </w:rPr>
        <w:t xml:space="preserve"> collision complex (</w:t>
      </w:r>
      <w:r w:rsidR="68BC2279" w:rsidRPr="60A2B0FC">
        <w:rPr>
          <w:rFonts w:ascii="Times New Roman" w:hAnsi="Times New Roman" w:cs="Times New Roman"/>
          <w:b/>
          <w:bCs/>
          <w:sz w:val="24"/>
          <w:szCs w:val="24"/>
        </w:rPr>
        <w:t>i1</w:t>
      </w:r>
      <w:r w:rsidR="68BC2279" w:rsidRPr="60A2B0FC">
        <w:rPr>
          <w:rFonts w:ascii="Times New Roman" w:hAnsi="Times New Roman" w:cs="Times New Roman"/>
          <w:sz w:val="24"/>
          <w:szCs w:val="24"/>
        </w:rPr>
        <w:t>) stabilized by 147 kJ mol</w:t>
      </w:r>
      <w:r w:rsidR="68BC2279" w:rsidRPr="60A2B0FC">
        <w:rPr>
          <w:rFonts w:ascii="Times New Roman" w:hAnsi="Times New Roman" w:cs="Times New Roman"/>
          <w:sz w:val="24"/>
          <w:szCs w:val="24"/>
          <w:vertAlign w:val="superscript"/>
        </w:rPr>
        <w:t>−1</w:t>
      </w:r>
      <w:r w:rsidR="68BC2279" w:rsidRPr="60A2B0FC">
        <w:rPr>
          <w:rFonts w:ascii="Times New Roman" w:hAnsi="Times New Roman" w:cs="Times New Roman"/>
          <w:sz w:val="24"/>
          <w:szCs w:val="24"/>
        </w:rPr>
        <w:t xml:space="preserve"> with respect to the separated reactants. There are a few different pathways to </w:t>
      </w:r>
      <w:r w:rsidR="68BC2279" w:rsidRPr="60A2B0FC">
        <w:rPr>
          <w:rFonts w:ascii="Times New Roman" w:hAnsi="Times New Roman" w:cs="Times New Roman"/>
          <w:b/>
          <w:bCs/>
          <w:sz w:val="24"/>
          <w:szCs w:val="24"/>
        </w:rPr>
        <w:t>p1</w:t>
      </w:r>
      <w:r w:rsidR="68BC2279" w:rsidRPr="60A2B0FC">
        <w:rPr>
          <w:rFonts w:ascii="Times New Roman" w:hAnsi="Times New Roman" w:cs="Times New Roman"/>
          <w:sz w:val="24"/>
          <w:szCs w:val="24"/>
        </w:rPr>
        <w:t xml:space="preserve"> from </w:t>
      </w:r>
      <w:r w:rsidR="68BC2279" w:rsidRPr="60A2B0FC">
        <w:rPr>
          <w:rFonts w:ascii="Times New Roman" w:hAnsi="Times New Roman" w:cs="Times New Roman"/>
          <w:b/>
          <w:bCs/>
          <w:sz w:val="24"/>
          <w:szCs w:val="24"/>
        </w:rPr>
        <w:t>i1</w:t>
      </w:r>
      <w:r w:rsidR="68BC2279" w:rsidRPr="60A2B0FC">
        <w:rPr>
          <w:rFonts w:ascii="Times New Roman" w:hAnsi="Times New Roman" w:cs="Times New Roman"/>
          <w:sz w:val="24"/>
          <w:szCs w:val="24"/>
        </w:rPr>
        <w:t xml:space="preserve">, with the most energetically favorable route involving </w:t>
      </w:r>
      <w:r w:rsidR="7393D200" w:rsidRPr="60A2B0FC">
        <w:rPr>
          <w:rFonts w:ascii="Times New Roman" w:hAnsi="Times New Roman" w:cs="Times New Roman"/>
          <w:sz w:val="24"/>
          <w:szCs w:val="24"/>
        </w:rPr>
        <w:t xml:space="preserve">the </w:t>
      </w:r>
      <w:r w:rsidR="68BC2279" w:rsidRPr="60A2B0FC">
        <w:rPr>
          <w:rFonts w:ascii="Times New Roman" w:hAnsi="Times New Roman" w:cs="Times New Roman"/>
          <w:sz w:val="24"/>
          <w:szCs w:val="24"/>
        </w:rPr>
        <w:t>three-membered ring opening</w:t>
      </w:r>
      <w:r w:rsidR="4827BAE0" w:rsidRPr="60A2B0FC">
        <w:rPr>
          <w:rFonts w:ascii="Times New Roman" w:hAnsi="Times New Roman" w:cs="Times New Roman"/>
          <w:sz w:val="24"/>
          <w:szCs w:val="24"/>
        </w:rPr>
        <w:t xml:space="preserve"> to </w:t>
      </w:r>
      <w:r w:rsidR="15E318D9" w:rsidRPr="60A2B0FC">
        <w:rPr>
          <w:rFonts w:ascii="Times New Roman" w:hAnsi="Times New Roman" w:cs="Times New Roman"/>
          <w:sz w:val="24"/>
          <w:szCs w:val="24"/>
        </w:rPr>
        <w:t xml:space="preserve">a </w:t>
      </w:r>
      <w:r w:rsidR="7393D200" w:rsidRPr="60A2B0FC">
        <w:rPr>
          <w:rFonts w:ascii="Times New Roman" w:hAnsi="Times New Roman" w:cs="Times New Roman"/>
          <w:sz w:val="24"/>
          <w:szCs w:val="24"/>
        </w:rPr>
        <w:t xml:space="preserve">triplet carbene </w:t>
      </w:r>
      <w:r w:rsidR="15E318D9" w:rsidRPr="60A2B0FC">
        <w:rPr>
          <w:rFonts w:ascii="Times New Roman" w:hAnsi="Times New Roman" w:cs="Times New Roman"/>
          <w:sz w:val="24"/>
          <w:szCs w:val="24"/>
        </w:rPr>
        <w:t>CH</w:t>
      </w:r>
      <w:r w:rsidR="15E318D9" w:rsidRPr="60A2B0FC">
        <w:rPr>
          <w:rFonts w:ascii="Times New Roman" w:hAnsi="Times New Roman" w:cs="Times New Roman"/>
          <w:sz w:val="24"/>
          <w:szCs w:val="24"/>
          <w:vertAlign w:val="subscript"/>
        </w:rPr>
        <w:t>3</w:t>
      </w:r>
      <w:r w:rsidR="15E318D9" w:rsidRPr="60A2B0FC">
        <w:rPr>
          <w:rFonts w:ascii="Times New Roman" w:hAnsi="Times New Roman" w:cs="Times New Roman"/>
          <w:sz w:val="24"/>
          <w:szCs w:val="24"/>
        </w:rPr>
        <w:t>CCN structure (</w:t>
      </w:r>
      <w:r w:rsidR="20991710" w:rsidRPr="60A2B0FC">
        <w:rPr>
          <w:rFonts w:ascii="Times New Roman" w:hAnsi="Times New Roman" w:cs="Times New Roman"/>
          <w:b/>
          <w:bCs/>
          <w:sz w:val="24"/>
          <w:szCs w:val="24"/>
        </w:rPr>
        <w:t xml:space="preserve">i1 → </w:t>
      </w:r>
      <w:r w:rsidR="15E318D9" w:rsidRPr="60A2B0FC">
        <w:rPr>
          <w:rFonts w:ascii="Times New Roman" w:hAnsi="Times New Roman" w:cs="Times New Roman"/>
          <w:b/>
          <w:bCs/>
          <w:sz w:val="24"/>
          <w:szCs w:val="24"/>
        </w:rPr>
        <w:t>i2</w:t>
      </w:r>
      <w:r w:rsidR="15E318D9" w:rsidRPr="60A2B0FC">
        <w:rPr>
          <w:rFonts w:ascii="Times New Roman" w:hAnsi="Times New Roman" w:cs="Times New Roman"/>
          <w:sz w:val="24"/>
          <w:szCs w:val="24"/>
        </w:rPr>
        <w:t>) over a small 17 kJ mol</w:t>
      </w:r>
      <w:r w:rsidR="15E318D9" w:rsidRPr="60A2B0FC">
        <w:rPr>
          <w:rFonts w:ascii="Times New Roman" w:hAnsi="Times New Roman" w:cs="Times New Roman"/>
          <w:sz w:val="24"/>
          <w:szCs w:val="24"/>
          <w:vertAlign w:val="superscript"/>
        </w:rPr>
        <w:t>−1</w:t>
      </w:r>
      <w:r w:rsidR="15E318D9" w:rsidRPr="60A2B0FC">
        <w:rPr>
          <w:rFonts w:ascii="Times New Roman" w:hAnsi="Times New Roman" w:cs="Times New Roman"/>
          <w:sz w:val="24"/>
          <w:szCs w:val="24"/>
        </w:rPr>
        <w:t xml:space="preserve"> barrier</w:t>
      </w:r>
      <w:r w:rsidR="20991710" w:rsidRPr="60A2B0FC">
        <w:rPr>
          <w:rFonts w:ascii="Times New Roman" w:hAnsi="Times New Roman" w:cs="Times New Roman"/>
          <w:sz w:val="24"/>
          <w:szCs w:val="24"/>
        </w:rPr>
        <w:t xml:space="preserve"> with respect to </w:t>
      </w:r>
      <w:r w:rsidR="20991710" w:rsidRPr="60A2B0FC">
        <w:rPr>
          <w:rFonts w:ascii="Times New Roman" w:hAnsi="Times New Roman" w:cs="Times New Roman"/>
          <w:b/>
          <w:bCs/>
          <w:sz w:val="24"/>
          <w:szCs w:val="24"/>
        </w:rPr>
        <w:t>i1</w:t>
      </w:r>
      <w:r w:rsidR="20991710" w:rsidRPr="60A2B0FC">
        <w:rPr>
          <w:rFonts w:ascii="Times New Roman" w:hAnsi="Times New Roman" w:cs="Times New Roman"/>
          <w:sz w:val="24"/>
          <w:szCs w:val="24"/>
        </w:rPr>
        <w:t>,</w:t>
      </w:r>
      <w:r w:rsidR="15E318D9" w:rsidRPr="60A2B0FC">
        <w:rPr>
          <w:rFonts w:ascii="Times New Roman" w:hAnsi="Times New Roman" w:cs="Times New Roman"/>
          <w:sz w:val="24"/>
          <w:szCs w:val="24"/>
        </w:rPr>
        <w:t xml:space="preserve"> and subsequent hydrogen atom loss from the methyl group</w:t>
      </w:r>
      <w:r w:rsidR="20991710" w:rsidRPr="60A2B0FC">
        <w:rPr>
          <w:rFonts w:ascii="Times New Roman" w:hAnsi="Times New Roman" w:cs="Times New Roman"/>
          <w:sz w:val="24"/>
          <w:szCs w:val="24"/>
        </w:rPr>
        <w:t xml:space="preserve"> (</w:t>
      </w:r>
      <w:r w:rsidR="20991710" w:rsidRPr="60A2B0FC">
        <w:rPr>
          <w:rFonts w:ascii="Times New Roman" w:hAnsi="Times New Roman" w:cs="Times New Roman"/>
          <w:b/>
          <w:bCs/>
          <w:sz w:val="24"/>
          <w:szCs w:val="24"/>
        </w:rPr>
        <w:t>i2 →</w:t>
      </w:r>
      <w:r w:rsidR="20991710" w:rsidRPr="60A2B0FC">
        <w:rPr>
          <w:rFonts w:ascii="Times New Roman" w:hAnsi="Times New Roman" w:cs="Times New Roman"/>
          <w:sz w:val="24"/>
          <w:szCs w:val="24"/>
        </w:rPr>
        <w:t xml:space="preserve"> </w:t>
      </w:r>
      <w:r w:rsidR="20991710" w:rsidRPr="60A2B0FC">
        <w:rPr>
          <w:rFonts w:ascii="Times New Roman" w:hAnsi="Times New Roman" w:cs="Times New Roman"/>
          <w:b/>
          <w:bCs/>
          <w:sz w:val="24"/>
          <w:szCs w:val="24"/>
        </w:rPr>
        <w:t>p1</w:t>
      </w:r>
      <w:r w:rsidR="20991710" w:rsidRPr="60A2B0FC">
        <w:rPr>
          <w:rFonts w:ascii="Times New Roman" w:hAnsi="Times New Roman" w:cs="Times New Roman"/>
          <w:sz w:val="24"/>
          <w:szCs w:val="24"/>
        </w:rPr>
        <w:t>) over a relatively loose exit transition state 7 kJ mol</w:t>
      </w:r>
      <w:r w:rsidR="20991710" w:rsidRPr="60A2B0FC">
        <w:rPr>
          <w:rFonts w:ascii="Times New Roman" w:hAnsi="Times New Roman" w:cs="Times New Roman"/>
          <w:sz w:val="24"/>
          <w:szCs w:val="24"/>
          <w:vertAlign w:val="superscript"/>
        </w:rPr>
        <w:t>−1</w:t>
      </w:r>
      <w:r w:rsidR="20991710" w:rsidRPr="60A2B0FC">
        <w:rPr>
          <w:rFonts w:ascii="Times New Roman" w:hAnsi="Times New Roman" w:cs="Times New Roman"/>
          <w:sz w:val="24"/>
          <w:szCs w:val="24"/>
        </w:rPr>
        <w:t xml:space="preserve"> above </w:t>
      </w:r>
      <w:r w:rsidR="20991710" w:rsidRPr="60A2B0FC">
        <w:rPr>
          <w:rFonts w:ascii="Times New Roman" w:hAnsi="Times New Roman" w:cs="Times New Roman"/>
          <w:b/>
          <w:bCs/>
          <w:sz w:val="24"/>
          <w:szCs w:val="24"/>
        </w:rPr>
        <w:t>p1</w:t>
      </w:r>
      <w:r w:rsidR="20991710" w:rsidRPr="60A2B0FC">
        <w:rPr>
          <w:rFonts w:ascii="Times New Roman" w:hAnsi="Times New Roman" w:cs="Times New Roman"/>
          <w:sz w:val="24"/>
          <w:szCs w:val="24"/>
        </w:rPr>
        <w:t xml:space="preserve">. Alternate routes from </w:t>
      </w:r>
      <w:r w:rsidR="20991710" w:rsidRPr="60A2B0FC">
        <w:rPr>
          <w:rFonts w:ascii="Times New Roman" w:hAnsi="Times New Roman" w:cs="Times New Roman"/>
          <w:b/>
          <w:bCs/>
          <w:sz w:val="24"/>
          <w:szCs w:val="24"/>
        </w:rPr>
        <w:t>i1</w:t>
      </w:r>
      <w:r w:rsidR="20991710" w:rsidRPr="60A2B0FC">
        <w:rPr>
          <w:rFonts w:ascii="Times New Roman" w:hAnsi="Times New Roman" w:cs="Times New Roman"/>
          <w:sz w:val="24"/>
          <w:szCs w:val="24"/>
        </w:rPr>
        <w:t xml:space="preserve"> to the </w:t>
      </w:r>
      <w:r w:rsidR="7393D200" w:rsidRPr="60A2B0FC">
        <w:rPr>
          <w:rFonts w:ascii="Times New Roman" w:hAnsi="Times New Roman" w:cs="Times New Roman"/>
          <w:sz w:val="24"/>
          <w:szCs w:val="24"/>
        </w:rPr>
        <w:t>1</w:t>
      </w:r>
      <w:r w:rsidR="20991710" w:rsidRPr="60A2B0FC">
        <w:rPr>
          <w:rFonts w:ascii="Times New Roman" w:hAnsi="Times New Roman" w:cs="Times New Roman"/>
          <w:sz w:val="24"/>
          <w:szCs w:val="24"/>
        </w:rPr>
        <w:t xml:space="preserve">-cyanovinyl radical include </w:t>
      </w:r>
      <w:r w:rsidR="12572A7E" w:rsidRPr="60A2B0FC">
        <w:rPr>
          <w:rFonts w:ascii="Times New Roman" w:hAnsi="Times New Roman" w:cs="Times New Roman"/>
          <w:sz w:val="24"/>
          <w:szCs w:val="24"/>
        </w:rPr>
        <w:t>ring opening</w:t>
      </w:r>
      <w:r w:rsidR="5F9FDF46" w:rsidRPr="60A2B0FC">
        <w:rPr>
          <w:rFonts w:ascii="Times New Roman" w:hAnsi="Times New Roman" w:cs="Times New Roman"/>
          <w:sz w:val="24"/>
          <w:szCs w:val="24"/>
        </w:rPr>
        <w:t xml:space="preserve"> to </w:t>
      </w:r>
      <w:r w:rsidR="5F9FDF46" w:rsidRPr="60A2B0FC">
        <w:rPr>
          <w:rFonts w:ascii="Times New Roman" w:hAnsi="Times New Roman" w:cs="Times New Roman"/>
          <w:b/>
          <w:bCs/>
          <w:sz w:val="24"/>
          <w:szCs w:val="24"/>
        </w:rPr>
        <w:t>i4</w:t>
      </w:r>
      <w:r w:rsidR="5F9FDF46" w:rsidRPr="60A2B0FC">
        <w:rPr>
          <w:rFonts w:ascii="Times New Roman" w:hAnsi="Times New Roman" w:cs="Times New Roman"/>
          <w:sz w:val="24"/>
          <w:szCs w:val="24"/>
        </w:rPr>
        <w:t xml:space="preserve">, ring </w:t>
      </w:r>
      <w:r w:rsidR="7393D200" w:rsidRPr="60A2B0FC">
        <w:rPr>
          <w:rFonts w:ascii="Times New Roman" w:hAnsi="Times New Roman" w:cs="Times New Roman"/>
          <w:sz w:val="24"/>
          <w:szCs w:val="24"/>
        </w:rPr>
        <w:t>formation</w:t>
      </w:r>
      <w:r w:rsidR="5F9FDF46" w:rsidRPr="60A2B0FC">
        <w:rPr>
          <w:rFonts w:ascii="Times New Roman" w:hAnsi="Times New Roman" w:cs="Times New Roman"/>
          <w:sz w:val="24"/>
          <w:szCs w:val="24"/>
        </w:rPr>
        <w:t xml:space="preserve"> and simultaneous [1,3]</w:t>
      </w:r>
      <w:r w:rsidR="5F0245B9" w:rsidRPr="60A2B0FC">
        <w:rPr>
          <w:rFonts w:ascii="Times New Roman" w:hAnsi="Times New Roman" w:cs="Times New Roman"/>
          <w:sz w:val="24"/>
          <w:szCs w:val="24"/>
        </w:rPr>
        <w:t>-</w:t>
      </w:r>
      <w:r w:rsidR="5F9FDF46" w:rsidRPr="60A2B0FC">
        <w:rPr>
          <w:rFonts w:ascii="Times New Roman" w:hAnsi="Times New Roman" w:cs="Times New Roman"/>
          <w:sz w:val="24"/>
          <w:szCs w:val="24"/>
        </w:rPr>
        <w:t>hydrogen shift (</w:t>
      </w:r>
      <w:r w:rsidR="5F9FDF46" w:rsidRPr="60A2B0FC">
        <w:rPr>
          <w:rFonts w:ascii="Times New Roman" w:hAnsi="Times New Roman" w:cs="Times New Roman"/>
          <w:b/>
          <w:bCs/>
          <w:sz w:val="24"/>
          <w:szCs w:val="24"/>
        </w:rPr>
        <w:t>i4 → i6</w:t>
      </w:r>
      <w:r w:rsidR="5F9FDF46" w:rsidRPr="60A2B0FC">
        <w:rPr>
          <w:rFonts w:ascii="Times New Roman" w:hAnsi="Times New Roman" w:cs="Times New Roman"/>
          <w:sz w:val="24"/>
          <w:szCs w:val="24"/>
        </w:rPr>
        <w:t>), ring opening to an N-terminated structure (</w:t>
      </w:r>
      <w:r w:rsidR="5F9FDF46" w:rsidRPr="60A2B0FC">
        <w:rPr>
          <w:rFonts w:ascii="Times New Roman" w:hAnsi="Times New Roman" w:cs="Times New Roman"/>
          <w:b/>
          <w:bCs/>
          <w:sz w:val="24"/>
          <w:szCs w:val="24"/>
        </w:rPr>
        <w:t>i6 → i7</w:t>
      </w:r>
      <w:r w:rsidR="5F9FDF46" w:rsidRPr="60A2B0FC">
        <w:rPr>
          <w:rFonts w:ascii="Times New Roman" w:hAnsi="Times New Roman" w:cs="Times New Roman"/>
          <w:sz w:val="24"/>
          <w:szCs w:val="24"/>
        </w:rPr>
        <w:t>)</w:t>
      </w:r>
      <w:r w:rsidR="56803829" w:rsidRPr="60A2B0FC">
        <w:rPr>
          <w:rFonts w:ascii="Times New Roman" w:hAnsi="Times New Roman" w:cs="Times New Roman"/>
          <w:sz w:val="24"/>
          <w:szCs w:val="24"/>
        </w:rPr>
        <w:t xml:space="preserve">, and finally </w:t>
      </w:r>
      <w:r w:rsidR="7393D200" w:rsidRPr="60A2B0FC">
        <w:rPr>
          <w:rFonts w:ascii="Times New Roman" w:hAnsi="Times New Roman" w:cs="Times New Roman"/>
          <w:sz w:val="24"/>
          <w:szCs w:val="24"/>
        </w:rPr>
        <w:t>hydrogen atom</w:t>
      </w:r>
      <w:r w:rsidR="56803829" w:rsidRPr="60A2B0FC">
        <w:rPr>
          <w:rFonts w:ascii="Times New Roman" w:hAnsi="Times New Roman" w:cs="Times New Roman"/>
          <w:sz w:val="24"/>
          <w:szCs w:val="24"/>
        </w:rPr>
        <w:t xml:space="preserve"> loss to </w:t>
      </w:r>
      <w:r w:rsidR="56803829" w:rsidRPr="60A2B0FC">
        <w:rPr>
          <w:rFonts w:ascii="Times New Roman" w:hAnsi="Times New Roman" w:cs="Times New Roman"/>
          <w:b/>
          <w:bCs/>
          <w:sz w:val="24"/>
          <w:szCs w:val="24"/>
        </w:rPr>
        <w:t>p1</w:t>
      </w:r>
      <w:r w:rsidR="56803829" w:rsidRPr="60A2B0FC">
        <w:rPr>
          <w:rFonts w:ascii="Times New Roman" w:hAnsi="Times New Roman" w:cs="Times New Roman"/>
          <w:sz w:val="24"/>
          <w:szCs w:val="24"/>
        </w:rPr>
        <w:t>.</w:t>
      </w:r>
      <w:r w:rsidR="0DA72574" w:rsidRPr="60A2B0FC">
        <w:rPr>
          <w:rFonts w:ascii="Times New Roman" w:hAnsi="Times New Roman" w:cs="Times New Roman"/>
          <w:sz w:val="24"/>
          <w:szCs w:val="24"/>
        </w:rPr>
        <w:t xml:space="preserve"> </w:t>
      </w:r>
      <w:r w:rsidR="396CA88B" w:rsidRPr="60A2B0FC">
        <w:rPr>
          <w:rFonts w:ascii="Times New Roman" w:hAnsi="Times New Roman" w:cs="Times New Roman"/>
          <w:sz w:val="24"/>
          <w:szCs w:val="24"/>
        </w:rPr>
        <w:t xml:space="preserve">A </w:t>
      </w:r>
      <w:r w:rsidR="0DA72574" w:rsidRPr="60A2B0FC">
        <w:rPr>
          <w:rFonts w:ascii="Times New Roman" w:hAnsi="Times New Roman" w:cs="Times New Roman"/>
          <w:sz w:val="24"/>
          <w:szCs w:val="24"/>
        </w:rPr>
        <w:t xml:space="preserve">[1,2]-hydrogen shift can also occur from </w:t>
      </w:r>
      <w:r w:rsidR="0DA72574" w:rsidRPr="60A2B0FC">
        <w:rPr>
          <w:rFonts w:ascii="Times New Roman" w:hAnsi="Times New Roman" w:cs="Times New Roman"/>
          <w:b/>
          <w:bCs/>
          <w:sz w:val="24"/>
          <w:szCs w:val="24"/>
        </w:rPr>
        <w:t>i2</w:t>
      </w:r>
      <w:r w:rsidR="0DA72574" w:rsidRPr="60A2B0FC">
        <w:rPr>
          <w:rFonts w:ascii="Times New Roman" w:hAnsi="Times New Roman" w:cs="Times New Roman"/>
          <w:sz w:val="24"/>
          <w:szCs w:val="24"/>
        </w:rPr>
        <w:t xml:space="preserve"> to </w:t>
      </w:r>
      <w:r w:rsidR="0DA72574" w:rsidRPr="60A2B0FC">
        <w:rPr>
          <w:rFonts w:ascii="Times New Roman" w:hAnsi="Times New Roman" w:cs="Times New Roman"/>
          <w:b/>
          <w:bCs/>
          <w:sz w:val="24"/>
          <w:szCs w:val="24"/>
        </w:rPr>
        <w:t>i6</w:t>
      </w:r>
      <w:r w:rsidR="0DA72574" w:rsidRPr="60A2B0FC">
        <w:rPr>
          <w:rFonts w:ascii="Times New Roman" w:hAnsi="Times New Roman" w:cs="Times New Roman"/>
          <w:sz w:val="24"/>
          <w:szCs w:val="24"/>
        </w:rPr>
        <w:t xml:space="preserve"> followed by </w:t>
      </w:r>
      <w:r w:rsidR="42752530" w:rsidRPr="60A2B0FC">
        <w:rPr>
          <w:rFonts w:ascii="Times New Roman" w:hAnsi="Times New Roman" w:cs="Times New Roman"/>
          <w:b/>
          <w:bCs/>
          <w:sz w:val="24"/>
          <w:szCs w:val="24"/>
        </w:rPr>
        <w:t>p1</w:t>
      </w:r>
      <w:r w:rsidR="42752530" w:rsidRPr="60A2B0FC">
        <w:rPr>
          <w:rFonts w:ascii="Times New Roman" w:hAnsi="Times New Roman" w:cs="Times New Roman"/>
          <w:sz w:val="24"/>
          <w:szCs w:val="24"/>
        </w:rPr>
        <w:t xml:space="preserve"> formation via hydrogen atom loss.</w:t>
      </w:r>
      <w:r w:rsidR="56803829" w:rsidRPr="60A2B0FC">
        <w:rPr>
          <w:rFonts w:ascii="Times New Roman" w:hAnsi="Times New Roman" w:cs="Times New Roman"/>
          <w:sz w:val="24"/>
          <w:szCs w:val="24"/>
        </w:rPr>
        <w:t xml:space="preserve"> Intermediates </w:t>
      </w:r>
      <w:r w:rsidR="56803829" w:rsidRPr="60A2B0FC">
        <w:rPr>
          <w:rFonts w:ascii="Times New Roman" w:hAnsi="Times New Roman" w:cs="Times New Roman"/>
          <w:b/>
          <w:bCs/>
          <w:sz w:val="24"/>
          <w:szCs w:val="24"/>
        </w:rPr>
        <w:t>i1</w:t>
      </w:r>
      <w:r w:rsidR="56803829" w:rsidRPr="60A2B0FC">
        <w:rPr>
          <w:rFonts w:ascii="Times New Roman" w:hAnsi="Times New Roman" w:cs="Times New Roman"/>
          <w:sz w:val="24"/>
          <w:szCs w:val="24"/>
        </w:rPr>
        <w:t xml:space="preserve"> and </w:t>
      </w:r>
      <w:r w:rsidR="56803829" w:rsidRPr="60A2B0FC">
        <w:rPr>
          <w:rFonts w:ascii="Times New Roman" w:hAnsi="Times New Roman" w:cs="Times New Roman"/>
          <w:b/>
          <w:bCs/>
          <w:sz w:val="24"/>
          <w:szCs w:val="24"/>
        </w:rPr>
        <w:t>i6</w:t>
      </w:r>
      <w:r w:rsidR="56803829" w:rsidRPr="60A2B0FC">
        <w:rPr>
          <w:rFonts w:ascii="Times New Roman" w:hAnsi="Times New Roman" w:cs="Times New Roman"/>
          <w:sz w:val="24"/>
          <w:szCs w:val="24"/>
        </w:rPr>
        <w:t xml:space="preserve"> are </w:t>
      </w:r>
      <w:r w:rsidR="42752530" w:rsidRPr="60A2B0FC">
        <w:rPr>
          <w:rFonts w:ascii="Times New Roman" w:hAnsi="Times New Roman" w:cs="Times New Roman"/>
          <w:sz w:val="24"/>
          <w:szCs w:val="24"/>
        </w:rPr>
        <w:t>likewise</w:t>
      </w:r>
      <w:r w:rsidR="56803829" w:rsidRPr="60A2B0FC">
        <w:rPr>
          <w:rFonts w:ascii="Times New Roman" w:hAnsi="Times New Roman" w:cs="Times New Roman"/>
          <w:sz w:val="24"/>
          <w:szCs w:val="24"/>
        </w:rPr>
        <w:t xml:space="preserve"> connected through a single transition state with a [1,3]</w:t>
      </w:r>
      <w:r w:rsidR="5F0245B9" w:rsidRPr="60A2B0FC">
        <w:rPr>
          <w:rFonts w:ascii="Times New Roman" w:hAnsi="Times New Roman" w:cs="Times New Roman"/>
          <w:sz w:val="24"/>
          <w:szCs w:val="24"/>
        </w:rPr>
        <w:t>-</w:t>
      </w:r>
      <w:r w:rsidR="56803829" w:rsidRPr="60A2B0FC">
        <w:rPr>
          <w:rFonts w:ascii="Times New Roman" w:hAnsi="Times New Roman" w:cs="Times New Roman"/>
          <w:sz w:val="24"/>
          <w:szCs w:val="24"/>
        </w:rPr>
        <w:t>hydrogen shift from the methyl</w:t>
      </w:r>
      <w:r w:rsidR="5F0245B9" w:rsidRPr="60A2B0FC">
        <w:rPr>
          <w:rFonts w:ascii="Times New Roman" w:hAnsi="Times New Roman" w:cs="Times New Roman"/>
          <w:sz w:val="24"/>
          <w:szCs w:val="24"/>
        </w:rPr>
        <w:t xml:space="preserve"> group</w:t>
      </w:r>
      <w:r w:rsidR="56803829" w:rsidRPr="60A2B0FC">
        <w:rPr>
          <w:rFonts w:ascii="Times New Roman" w:hAnsi="Times New Roman" w:cs="Times New Roman"/>
          <w:sz w:val="24"/>
          <w:szCs w:val="24"/>
        </w:rPr>
        <w:t xml:space="preserve"> to the three-membered </w:t>
      </w:r>
      <w:r w:rsidR="56803829" w:rsidRPr="60A2B0FC">
        <w:rPr>
          <w:rFonts w:ascii="Times New Roman" w:hAnsi="Times New Roman" w:cs="Times New Roman"/>
          <w:sz w:val="24"/>
          <w:szCs w:val="24"/>
        </w:rPr>
        <w:lastRenderedPageBreak/>
        <w:t>ring (</w:t>
      </w:r>
      <w:r w:rsidR="56803829" w:rsidRPr="60A2B0FC">
        <w:rPr>
          <w:rFonts w:ascii="Times New Roman" w:hAnsi="Times New Roman" w:cs="Times New Roman"/>
          <w:b/>
          <w:bCs/>
          <w:sz w:val="24"/>
          <w:szCs w:val="24"/>
        </w:rPr>
        <w:t>i1 → i6</w:t>
      </w:r>
      <w:r w:rsidR="56803829" w:rsidRPr="60A2B0FC">
        <w:rPr>
          <w:rFonts w:ascii="Times New Roman" w:hAnsi="Times New Roman" w:cs="Times New Roman"/>
          <w:sz w:val="24"/>
          <w:szCs w:val="24"/>
        </w:rPr>
        <w:t xml:space="preserve">). </w:t>
      </w:r>
      <w:r w:rsidR="12572A7E" w:rsidRPr="60A2B0FC">
        <w:rPr>
          <w:rFonts w:ascii="Times New Roman" w:hAnsi="Times New Roman" w:cs="Times New Roman"/>
          <w:sz w:val="24"/>
          <w:szCs w:val="24"/>
        </w:rPr>
        <w:t xml:space="preserve">However, </w:t>
      </w:r>
      <w:r w:rsidR="42752530" w:rsidRPr="60A2B0FC">
        <w:rPr>
          <w:rFonts w:ascii="Times New Roman" w:hAnsi="Times New Roman" w:cs="Times New Roman"/>
          <w:sz w:val="24"/>
          <w:szCs w:val="24"/>
        </w:rPr>
        <w:t>these three</w:t>
      </w:r>
      <w:r w:rsidR="12572A7E" w:rsidRPr="60A2B0FC">
        <w:rPr>
          <w:rFonts w:ascii="Times New Roman" w:hAnsi="Times New Roman" w:cs="Times New Roman"/>
          <w:sz w:val="24"/>
          <w:szCs w:val="24"/>
        </w:rPr>
        <w:t xml:space="preserve"> pathways </w:t>
      </w:r>
      <w:r w:rsidR="56803829" w:rsidRPr="60A2B0FC">
        <w:rPr>
          <w:rFonts w:ascii="Times New Roman" w:hAnsi="Times New Roman" w:cs="Times New Roman"/>
          <w:sz w:val="24"/>
          <w:szCs w:val="24"/>
        </w:rPr>
        <w:t xml:space="preserve">feature </w:t>
      </w:r>
      <w:r w:rsidR="7FE8DB9B" w:rsidRPr="60A2B0FC">
        <w:rPr>
          <w:rFonts w:ascii="Times New Roman" w:hAnsi="Times New Roman" w:cs="Times New Roman"/>
          <w:sz w:val="24"/>
          <w:szCs w:val="24"/>
        </w:rPr>
        <w:t>maximum</w:t>
      </w:r>
      <w:r w:rsidR="56803829" w:rsidRPr="60A2B0FC">
        <w:rPr>
          <w:rFonts w:ascii="Times New Roman" w:hAnsi="Times New Roman" w:cs="Times New Roman"/>
          <w:sz w:val="24"/>
          <w:szCs w:val="24"/>
        </w:rPr>
        <w:t xml:space="preserve"> barrier</w:t>
      </w:r>
      <w:r w:rsidR="7FE8DB9B" w:rsidRPr="60A2B0FC">
        <w:rPr>
          <w:rFonts w:ascii="Times New Roman" w:hAnsi="Times New Roman" w:cs="Times New Roman"/>
          <w:sz w:val="24"/>
          <w:szCs w:val="24"/>
        </w:rPr>
        <w:t xml:space="preserve"> heights</w:t>
      </w:r>
      <w:r w:rsidR="56803829" w:rsidRPr="60A2B0FC">
        <w:rPr>
          <w:rFonts w:ascii="Times New Roman" w:hAnsi="Times New Roman" w:cs="Times New Roman"/>
          <w:sz w:val="24"/>
          <w:szCs w:val="24"/>
        </w:rPr>
        <w:t xml:space="preserve"> which are 145</w:t>
      </w:r>
      <w:r w:rsidR="42752530" w:rsidRPr="60A2B0FC">
        <w:rPr>
          <w:rFonts w:ascii="Times New Roman" w:hAnsi="Times New Roman" w:cs="Times New Roman"/>
          <w:sz w:val="24"/>
          <w:szCs w:val="24"/>
        </w:rPr>
        <w:t>, 21,</w:t>
      </w:r>
      <w:r w:rsidR="56803829" w:rsidRPr="60A2B0FC">
        <w:rPr>
          <w:rFonts w:ascii="Times New Roman" w:hAnsi="Times New Roman" w:cs="Times New Roman"/>
          <w:sz w:val="24"/>
          <w:szCs w:val="24"/>
        </w:rPr>
        <w:t xml:space="preserve"> and 40 kJ mol</w:t>
      </w:r>
      <w:r w:rsidR="56803829" w:rsidRPr="60A2B0FC">
        <w:rPr>
          <w:rFonts w:ascii="Times New Roman" w:hAnsi="Times New Roman" w:cs="Times New Roman"/>
          <w:sz w:val="24"/>
          <w:szCs w:val="24"/>
          <w:vertAlign w:val="superscript"/>
        </w:rPr>
        <w:t>−1</w:t>
      </w:r>
      <w:r w:rsidR="12572A7E" w:rsidRPr="60A2B0FC">
        <w:rPr>
          <w:rFonts w:ascii="Times New Roman" w:hAnsi="Times New Roman" w:cs="Times New Roman"/>
          <w:sz w:val="24"/>
          <w:szCs w:val="24"/>
        </w:rPr>
        <w:t xml:space="preserve"> higher in energy than</w:t>
      </w:r>
      <w:r w:rsidR="56803829" w:rsidRPr="60A2B0FC">
        <w:rPr>
          <w:rFonts w:ascii="Times New Roman" w:hAnsi="Times New Roman" w:cs="Times New Roman"/>
          <w:sz w:val="24"/>
          <w:szCs w:val="24"/>
        </w:rPr>
        <w:t xml:space="preserve"> th</w:t>
      </w:r>
      <w:r w:rsidR="7FE8DB9B" w:rsidRPr="60A2B0FC">
        <w:rPr>
          <w:rFonts w:ascii="Times New Roman" w:hAnsi="Times New Roman" w:cs="Times New Roman"/>
          <w:sz w:val="24"/>
          <w:szCs w:val="24"/>
        </w:rPr>
        <w:t>ose</w:t>
      </w:r>
      <w:r w:rsidR="56803829" w:rsidRPr="60A2B0FC">
        <w:rPr>
          <w:rFonts w:ascii="Times New Roman" w:hAnsi="Times New Roman" w:cs="Times New Roman"/>
          <w:sz w:val="24"/>
          <w:szCs w:val="24"/>
        </w:rPr>
        <w:t xml:space="preserve"> for</w:t>
      </w:r>
      <w:r w:rsidR="12572A7E" w:rsidRPr="60A2B0FC">
        <w:rPr>
          <w:rFonts w:ascii="Times New Roman" w:hAnsi="Times New Roman" w:cs="Times New Roman"/>
          <w:sz w:val="24"/>
          <w:szCs w:val="24"/>
        </w:rPr>
        <w:t xml:space="preserve"> the first path, respectively</w:t>
      </w:r>
      <w:r w:rsidR="56803829" w:rsidRPr="60A2B0FC">
        <w:rPr>
          <w:rFonts w:ascii="Times New Roman" w:hAnsi="Times New Roman" w:cs="Times New Roman"/>
          <w:sz w:val="24"/>
          <w:szCs w:val="24"/>
        </w:rPr>
        <w:t xml:space="preserve">, </w:t>
      </w:r>
      <w:r w:rsidR="36FFB000" w:rsidRPr="60A2B0FC">
        <w:rPr>
          <w:rFonts w:ascii="Times New Roman" w:hAnsi="Times New Roman" w:cs="Times New Roman"/>
          <w:sz w:val="24"/>
          <w:szCs w:val="24"/>
        </w:rPr>
        <w:t xml:space="preserve">suggesting that the </w:t>
      </w:r>
      <w:r w:rsidR="36FFB000" w:rsidRPr="60A2B0FC">
        <w:rPr>
          <w:rFonts w:ascii="Times New Roman" w:hAnsi="Times New Roman" w:cs="Times New Roman"/>
          <w:b/>
          <w:bCs/>
          <w:sz w:val="24"/>
          <w:szCs w:val="24"/>
        </w:rPr>
        <w:t>i1 → i2 → p1</w:t>
      </w:r>
      <w:r w:rsidR="36FFB000" w:rsidRPr="60A2B0FC">
        <w:rPr>
          <w:rFonts w:ascii="Times New Roman" w:hAnsi="Times New Roman" w:cs="Times New Roman"/>
          <w:sz w:val="24"/>
          <w:szCs w:val="24"/>
        </w:rPr>
        <w:t xml:space="preserve"> route is favored.</w:t>
      </w:r>
      <w:r w:rsidR="680009EE" w:rsidRPr="60A2B0FC">
        <w:rPr>
          <w:rFonts w:ascii="Times New Roman" w:hAnsi="Times New Roman" w:cs="Times New Roman"/>
          <w:sz w:val="24"/>
          <w:szCs w:val="24"/>
        </w:rPr>
        <w:t xml:space="preserve"> The second entrance channel features carbon</w:t>
      </w:r>
      <w:r w:rsidR="7393D200" w:rsidRPr="60A2B0FC">
        <w:rPr>
          <w:rFonts w:ascii="Times New Roman" w:hAnsi="Times New Roman" w:cs="Times New Roman"/>
          <w:sz w:val="24"/>
          <w:szCs w:val="24"/>
        </w:rPr>
        <w:t xml:space="preserve"> </w:t>
      </w:r>
      <w:proofErr w:type="gramStart"/>
      <w:r w:rsidR="357A8D91" w:rsidRPr="60A2B0FC">
        <w:rPr>
          <w:rFonts w:ascii="Times New Roman" w:hAnsi="Times New Roman" w:cs="Times New Roman"/>
          <w:sz w:val="24"/>
          <w:szCs w:val="24"/>
        </w:rPr>
        <w:t>atom</w:t>
      </w:r>
      <w:proofErr w:type="gramEnd"/>
      <w:r w:rsidR="357A8D91" w:rsidRPr="60A2B0FC">
        <w:rPr>
          <w:rFonts w:ascii="Times New Roman" w:hAnsi="Times New Roman" w:cs="Times New Roman"/>
          <w:sz w:val="24"/>
          <w:szCs w:val="24"/>
        </w:rPr>
        <w:t xml:space="preserve"> </w:t>
      </w:r>
      <w:r w:rsidR="680009EE" w:rsidRPr="60A2B0FC">
        <w:rPr>
          <w:rFonts w:ascii="Times New Roman" w:hAnsi="Times New Roman" w:cs="Times New Roman"/>
          <w:sz w:val="24"/>
          <w:szCs w:val="24"/>
        </w:rPr>
        <w:t xml:space="preserve">addition to the carbon of the </w:t>
      </w:r>
      <w:proofErr w:type="spellStart"/>
      <w:r w:rsidR="680009EE" w:rsidRPr="60A2B0FC">
        <w:rPr>
          <w:rFonts w:ascii="Times New Roman" w:hAnsi="Times New Roman" w:cs="Times New Roman"/>
          <w:sz w:val="24"/>
          <w:szCs w:val="24"/>
        </w:rPr>
        <w:t>cyano</w:t>
      </w:r>
      <w:proofErr w:type="spellEnd"/>
      <w:r w:rsidR="680009EE" w:rsidRPr="60A2B0FC">
        <w:rPr>
          <w:rFonts w:ascii="Times New Roman" w:hAnsi="Times New Roman" w:cs="Times New Roman"/>
          <w:sz w:val="24"/>
          <w:szCs w:val="24"/>
        </w:rPr>
        <w:t xml:space="preserve"> moiety of acetonitrile </w:t>
      </w:r>
      <w:r w:rsidR="2E08003F" w:rsidRPr="60A2B0FC">
        <w:rPr>
          <w:rFonts w:ascii="Times New Roman" w:hAnsi="Times New Roman" w:cs="Times New Roman"/>
          <w:sz w:val="24"/>
          <w:szCs w:val="24"/>
        </w:rPr>
        <w:t>which serves as another</w:t>
      </w:r>
      <w:r w:rsidR="7B12649E" w:rsidRPr="60A2B0FC">
        <w:rPr>
          <w:rFonts w:ascii="Times New Roman" w:hAnsi="Times New Roman" w:cs="Times New Roman"/>
          <w:sz w:val="24"/>
          <w:szCs w:val="24"/>
        </w:rPr>
        <w:t xml:space="preserve"> pathway to</w:t>
      </w:r>
      <w:r w:rsidR="680009EE" w:rsidRPr="60A2B0FC">
        <w:rPr>
          <w:rFonts w:ascii="Times New Roman" w:hAnsi="Times New Roman" w:cs="Times New Roman"/>
          <w:sz w:val="24"/>
          <w:szCs w:val="24"/>
        </w:rPr>
        <w:t xml:space="preserve"> </w:t>
      </w:r>
      <w:r w:rsidR="680009EE" w:rsidRPr="60A2B0FC">
        <w:rPr>
          <w:rFonts w:ascii="Times New Roman" w:hAnsi="Times New Roman" w:cs="Times New Roman"/>
          <w:b/>
          <w:bCs/>
          <w:sz w:val="24"/>
          <w:szCs w:val="24"/>
        </w:rPr>
        <w:t>i4</w:t>
      </w:r>
      <w:r w:rsidR="7B12649E" w:rsidRPr="60A2B0FC">
        <w:rPr>
          <w:rFonts w:ascii="Times New Roman" w:hAnsi="Times New Roman" w:cs="Times New Roman"/>
          <w:sz w:val="24"/>
          <w:szCs w:val="24"/>
        </w:rPr>
        <w:t>. The third entrance channel is initiated through carbon</w:t>
      </w:r>
      <w:r w:rsidR="5E473A16" w:rsidRPr="60A2B0FC">
        <w:rPr>
          <w:rFonts w:ascii="Times New Roman" w:hAnsi="Times New Roman" w:cs="Times New Roman"/>
          <w:sz w:val="24"/>
          <w:szCs w:val="24"/>
        </w:rPr>
        <w:t>-</w:t>
      </w:r>
      <w:proofErr w:type="gramStart"/>
      <w:r w:rsidR="357A8D91" w:rsidRPr="60A2B0FC">
        <w:rPr>
          <w:rFonts w:ascii="Times New Roman" w:hAnsi="Times New Roman" w:cs="Times New Roman"/>
          <w:sz w:val="24"/>
          <w:szCs w:val="24"/>
        </w:rPr>
        <w:t>atom</w:t>
      </w:r>
      <w:proofErr w:type="gramEnd"/>
      <w:r w:rsidR="357A8D91" w:rsidRPr="60A2B0FC">
        <w:rPr>
          <w:rFonts w:ascii="Times New Roman" w:hAnsi="Times New Roman" w:cs="Times New Roman"/>
          <w:sz w:val="24"/>
          <w:szCs w:val="24"/>
        </w:rPr>
        <w:t xml:space="preserve"> </w:t>
      </w:r>
      <w:r w:rsidR="7B12649E" w:rsidRPr="60A2B0FC">
        <w:rPr>
          <w:rFonts w:ascii="Times New Roman" w:hAnsi="Times New Roman" w:cs="Times New Roman"/>
          <w:sz w:val="24"/>
          <w:szCs w:val="24"/>
        </w:rPr>
        <w:t xml:space="preserve">addition to the nitrogen of acetonitrile forming </w:t>
      </w:r>
      <w:r w:rsidR="7B12649E" w:rsidRPr="60A2B0FC">
        <w:rPr>
          <w:rFonts w:ascii="Times New Roman" w:hAnsi="Times New Roman" w:cs="Times New Roman"/>
          <w:b/>
          <w:bCs/>
          <w:sz w:val="24"/>
          <w:szCs w:val="24"/>
        </w:rPr>
        <w:t>i3</w:t>
      </w:r>
      <w:r w:rsidR="7B9E7D50" w:rsidRPr="60A2B0FC">
        <w:rPr>
          <w:rFonts w:ascii="Times New Roman" w:hAnsi="Times New Roman" w:cs="Times New Roman"/>
          <w:sz w:val="24"/>
          <w:szCs w:val="24"/>
        </w:rPr>
        <w:t xml:space="preserve"> which, aside from leading to the </w:t>
      </w:r>
      <w:r w:rsidR="7393D200" w:rsidRPr="60A2B0FC">
        <w:rPr>
          <w:rFonts w:ascii="Times New Roman" w:hAnsi="Times New Roman" w:cs="Times New Roman"/>
          <w:sz w:val="24"/>
          <w:szCs w:val="24"/>
        </w:rPr>
        <w:t>1</w:t>
      </w:r>
      <w:r w:rsidR="7B9E7D50" w:rsidRPr="60A2B0FC">
        <w:rPr>
          <w:rFonts w:ascii="Times New Roman" w:hAnsi="Times New Roman" w:cs="Times New Roman"/>
          <w:sz w:val="24"/>
          <w:szCs w:val="24"/>
        </w:rPr>
        <w:t>-isocyanovinyl product (</w:t>
      </w:r>
      <w:r w:rsidR="7B9E7D50" w:rsidRPr="60A2B0FC">
        <w:rPr>
          <w:rFonts w:ascii="Times New Roman" w:hAnsi="Times New Roman" w:cs="Times New Roman"/>
          <w:b/>
          <w:bCs/>
          <w:sz w:val="24"/>
          <w:szCs w:val="24"/>
        </w:rPr>
        <w:t>p3</w:t>
      </w:r>
      <w:r w:rsidR="7B9E7D50" w:rsidRPr="60A2B0FC">
        <w:rPr>
          <w:rFonts w:ascii="Times New Roman" w:hAnsi="Times New Roman" w:cs="Times New Roman"/>
          <w:sz w:val="24"/>
          <w:szCs w:val="24"/>
        </w:rPr>
        <w:t xml:space="preserve">) through atomic hydrogen loss, can undergo ring closure forming </w:t>
      </w:r>
      <w:r w:rsidR="7B9E7D50" w:rsidRPr="60A2B0FC">
        <w:rPr>
          <w:rFonts w:ascii="Times New Roman" w:hAnsi="Times New Roman" w:cs="Times New Roman"/>
          <w:b/>
          <w:bCs/>
          <w:sz w:val="24"/>
          <w:szCs w:val="24"/>
        </w:rPr>
        <w:t>i1</w:t>
      </w:r>
      <w:r w:rsidR="7B9E7D50" w:rsidRPr="60A2B0FC">
        <w:rPr>
          <w:rFonts w:ascii="Times New Roman" w:hAnsi="Times New Roman" w:cs="Times New Roman"/>
          <w:sz w:val="24"/>
          <w:szCs w:val="24"/>
        </w:rPr>
        <w:t xml:space="preserve"> and eventually form </w:t>
      </w:r>
      <w:r w:rsidR="7B9E7D50" w:rsidRPr="60A2B0FC">
        <w:rPr>
          <w:rFonts w:ascii="Times New Roman" w:hAnsi="Times New Roman" w:cs="Times New Roman"/>
          <w:b/>
          <w:bCs/>
          <w:sz w:val="24"/>
          <w:szCs w:val="24"/>
        </w:rPr>
        <w:t>p1</w:t>
      </w:r>
      <w:r w:rsidR="7B9E7D50" w:rsidRPr="60A2B0FC">
        <w:rPr>
          <w:rFonts w:ascii="Times New Roman" w:hAnsi="Times New Roman" w:cs="Times New Roman"/>
          <w:sz w:val="24"/>
          <w:szCs w:val="24"/>
        </w:rPr>
        <w:t xml:space="preserve"> through previously discussed pathways</w:t>
      </w:r>
      <w:r w:rsidR="0A1CFE65" w:rsidRPr="60A2B0FC">
        <w:rPr>
          <w:rFonts w:ascii="Times New Roman" w:hAnsi="Times New Roman" w:cs="Times New Roman"/>
          <w:sz w:val="24"/>
          <w:szCs w:val="24"/>
        </w:rPr>
        <w:t xml:space="preserve">. </w:t>
      </w:r>
      <w:r w:rsidR="68BC2279" w:rsidRPr="60A2B0FC">
        <w:rPr>
          <w:rFonts w:ascii="Times New Roman" w:hAnsi="Times New Roman" w:cs="Times New Roman"/>
          <w:sz w:val="24"/>
          <w:szCs w:val="24"/>
        </w:rPr>
        <w:t>Any other products</w:t>
      </w:r>
      <w:r w:rsidR="7AE5F635" w:rsidRPr="60A2B0FC">
        <w:rPr>
          <w:rFonts w:ascii="Times New Roman" w:hAnsi="Times New Roman" w:cs="Times New Roman"/>
          <w:sz w:val="24"/>
          <w:szCs w:val="24"/>
        </w:rPr>
        <w:t xml:space="preserve"> not shown on the PES</w:t>
      </w:r>
      <w:r w:rsidR="4827BAE0" w:rsidRPr="60A2B0FC">
        <w:rPr>
          <w:rFonts w:ascii="Times New Roman" w:hAnsi="Times New Roman" w:cs="Times New Roman"/>
          <w:sz w:val="24"/>
          <w:szCs w:val="24"/>
        </w:rPr>
        <w:t xml:space="preserve"> lie above the experimental collision energy and cannot be formed in the present study</w:t>
      </w:r>
      <w:r w:rsidR="59636946" w:rsidRPr="60A2B0FC">
        <w:rPr>
          <w:rFonts w:ascii="Times New Roman" w:hAnsi="Times New Roman" w:cs="Times New Roman"/>
          <w:sz w:val="24"/>
          <w:szCs w:val="24"/>
        </w:rPr>
        <w:t xml:space="preserve"> (Fig. S2)</w:t>
      </w:r>
      <w:r w:rsidR="4827BAE0" w:rsidRPr="60A2B0FC">
        <w:rPr>
          <w:rFonts w:ascii="Times New Roman" w:hAnsi="Times New Roman" w:cs="Times New Roman"/>
          <w:sz w:val="24"/>
          <w:szCs w:val="24"/>
        </w:rPr>
        <w:t>.</w:t>
      </w:r>
    </w:p>
    <w:p w14:paraId="5A4727BD" w14:textId="7277D1EB" w:rsidR="005741DC" w:rsidRPr="003E3F6B" w:rsidRDefault="59636946" w:rsidP="00E50DFF">
      <w:pPr>
        <w:spacing w:after="0" w:line="360" w:lineRule="auto"/>
        <w:jc w:val="both"/>
        <w:rPr>
          <w:rFonts w:ascii="Times New Roman" w:hAnsi="Times New Roman" w:cs="Times New Roman"/>
          <w:b/>
          <w:bCs/>
          <w:sz w:val="24"/>
          <w:szCs w:val="24"/>
        </w:rPr>
      </w:pPr>
      <w:r w:rsidRPr="60A2B0FC">
        <w:rPr>
          <w:rFonts w:ascii="Times New Roman" w:hAnsi="Times New Roman" w:cs="Times New Roman"/>
          <w:sz w:val="24"/>
          <w:szCs w:val="24"/>
        </w:rPr>
        <w:t xml:space="preserve">     Rice–Ramsperger–Kassel–Marcus (RRKM) theory was </w:t>
      </w:r>
      <w:r w:rsidR="7393D200" w:rsidRPr="60A2B0FC">
        <w:rPr>
          <w:rFonts w:ascii="Times New Roman" w:hAnsi="Times New Roman" w:cs="Times New Roman"/>
          <w:sz w:val="24"/>
          <w:szCs w:val="24"/>
        </w:rPr>
        <w:t>exploited</w:t>
      </w:r>
      <w:r w:rsidRPr="60A2B0FC">
        <w:rPr>
          <w:rFonts w:ascii="Times New Roman" w:hAnsi="Times New Roman" w:cs="Times New Roman"/>
          <w:sz w:val="24"/>
          <w:szCs w:val="24"/>
        </w:rPr>
        <w:t xml:space="preserve"> to calculate the statistical rate constants for each </w:t>
      </w:r>
      <w:r w:rsidR="7393D200" w:rsidRPr="60A2B0FC">
        <w:rPr>
          <w:rFonts w:ascii="Times New Roman" w:hAnsi="Times New Roman" w:cs="Times New Roman"/>
          <w:sz w:val="24"/>
          <w:szCs w:val="24"/>
        </w:rPr>
        <w:t xml:space="preserve">reaction step </w:t>
      </w:r>
      <w:r w:rsidR="5B2423BC" w:rsidRPr="60A2B0FC">
        <w:rPr>
          <w:rFonts w:ascii="Times New Roman" w:hAnsi="Times New Roman" w:cs="Times New Roman"/>
          <w:sz w:val="24"/>
          <w:szCs w:val="24"/>
        </w:rPr>
        <w:t>(Table S1)</w:t>
      </w:r>
      <w:r w:rsidR="2341782B" w:rsidRPr="60A2B0FC">
        <w:rPr>
          <w:rFonts w:ascii="Times New Roman" w:hAnsi="Times New Roman" w:cs="Times New Roman"/>
          <w:sz w:val="24"/>
          <w:szCs w:val="24"/>
        </w:rPr>
        <w:t>; these rate constants</w:t>
      </w:r>
      <w:r w:rsidR="78F862DA" w:rsidRPr="60A2B0FC">
        <w:rPr>
          <w:rFonts w:ascii="Times New Roman" w:hAnsi="Times New Roman" w:cs="Times New Roman"/>
          <w:sz w:val="24"/>
          <w:szCs w:val="24"/>
        </w:rPr>
        <w:t xml:space="preserve"> were </w:t>
      </w:r>
      <w:r w:rsidR="2341782B" w:rsidRPr="60A2B0FC">
        <w:rPr>
          <w:rFonts w:ascii="Times New Roman" w:hAnsi="Times New Roman" w:cs="Times New Roman"/>
          <w:sz w:val="24"/>
          <w:szCs w:val="24"/>
        </w:rPr>
        <w:t>then utilized</w:t>
      </w:r>
      <w:r w:rsidR="78F862DA" w:rsidRPr="60A2B0FC">
        <w:rPr>
          <w:rFonts w:ascii="Times New Roman" w:hAnsi="Times New Roman" w:cs="Times New Roman"/>
          <w:sz w:val="24"/>
          <w:szCs w:val="24"/>
        </w:rPr>
        <w:t xml:space="preserve"> to evaluate the branching ratios of the products</w:t>
      </w:r>
      <w:r w:rsidR="5B2423BC" w:rsidRPr="60A2B0FC">
        <w:rPr>
          <w:rFonts w:ascii="Times New Roman" w:hAnsi="Times New Roman" w:cs="Times New Roman"/>
          <w:sz w:val="24"/>
          <w:szCs w:val="24"/>
        </w:rPr>
        <w:t xml:space="preserve"> (Tables S2–S4)</w:t>
      </w:r>
      <w:r w:rsidR="2341782B" w:rsidRPr="60A2B0FC">
        <w:rPr>
          <w:rFonts w:ascii="Times New Roman" w:hAnsi="Times New Roman" w:cs="Times New Roman"/>
          <w:sz w:val="24"/>
          <w:szCs w:val="24"/>
        </w:rPr>
        <w:t>.</w:t>
      </w:r>
      <w:r w:rsidR="75879C59" w:rsidRPr="60A2B0FC">
        <w:rPr>
          <w:rFonts w:ascii="Times New Roman" w:hAnsi="Times New Roman" w:cs="Times New Roman"/>
          <w:sz w:val="24"/>
          <w:szCs w:val="24"/>
        </w:rPr>
        <w:t xml:space="preserve"> </w:t>
      </w:r>
      <w:r w:rsidR="37DAA5FA" w:rsidRPr="60A2B0FC">
        <w:rPr>
          <w:rFonts w:ascii="Times New Roman" w:hAnsi="Times New Roman" w:cs="Times New Roman"/>
          <w:sz w:val="24"/>
          <w:szCs w:val="24"/>
        </w:rPr>
        <w:t>Considering</w:t>
      </w:r>
      <w:r w:rsidR="5B2423BC" w:rsidRPr="60A2B0FC">
        <w:rPr>
          <w:rFonts w:ascii="Times New Roman" w:hAnsi="Times New Roman" w:cs="Times New Roman"/>
          <w:sz w:val="24"/>
          <w:szCs w:val="24"/>
        </w:rPr>
        <w:t xml:space="preserve"> initial intermediate populations of 100 % at </w:t>
      </w:r>
      <w:r w:rsidR="5B2423BC" w:rsidRPr="60A2B0FC">
        <w:rPr>
          <w:rFonts w:ascii="Times New Roman" w:hAnsi="Times New Roman" w:cs="Times New Roman"/>
          <w:b/>
          <w:bCs/>
          <w:sz w:val="24"/>
          <w:szCs w:val="24"/>
        </w:rPr>
        <w:t>i1</w:t>
      </w:r>
      <w:r w:rsidR="5B2423BC" w:rsidRPr="60A2B0FC">
        <w:rPr>
          <w:rFonts w:ascii="Times New Roman" w:hAnsi="Times New Roman" w:cs="Times New Roman"/>
          <w:sz w:val="24"/>
          <w:szCs w:val="24"/>
        </w:rPr>
        <w:t xml:space="preserve"> or </w:t>
      </w:r>
      <w:r w:rsidR="5B2423BC" w:rsidRPr="60A2B0FC">
        <w:rPr>
          <w:rFonts w:ascii="Times New Roman" w:hAnsi="Times New Roman" w:cs="Times New Roman"/>
          <w:b/>
          <w:bCs/>
          <w:sz w:val="24"/>
          <w:szCs w:val="24"/>
        </w:rPr>
        <w:t>i4</w:t>
      </w:r>
      <w:r w:rsidR="5B2423BC" w:rsidRPr="60A2B0FC">
        <w:rPr>
          <w:rFonts w:ascii="Times New Roman" w:hAnsi="Times New Roman" w:cs="Times New Roman"/>
          <w:sz w:val="24"/>
          <w:szCs w:val="24"/>
        </w:rPr>
        <w:t xml:space="preserve"> at a collision energy of 25 kJ mol</w:t>
      </w:r>
      <w:r w:rsidR="5B2423BC" w:rsidRPr="60A2B0FC">
        <w:rPr>
          <w:rFonts w:ascii="Times New Roman" w:hAnsi="Times New Roman" w:cs="Times New Roman"/>
          <w:sz w:val="24"/>
          <w:szCs w:val="24"/>
          <w:vertAlign w:val="superscript"/>
        </w:rPr>
        <w:t>−1</w:t>
      </w:r>
      <w:r w:rsidR="5B2423BC" w:rsidRPr="60A2B0FC">
        <w:rPr>
          <w:rFonts w:ascii="Times New Roman" w:hAnsi="Times New Roman" w:cs="Times New Roman"/>
          <w:sz w:val="24"/>
          <w:szCs w:val="24"/>
        </w:rPr>
        <w:t xml:space="preserve">, the branching ratios of products </w:t>
      </w:r>
      <w:r w:rsidR="5B2423BC" w:rsidRPr="60A2B0FC">
        <w:rPr>
          <w:rFonts w:ascii="Times New Roman" w:hAnsi="Times New Roman" w:cs="Times New Roman"/>
          <w:b/>
          <w:bCs/>
          <w:sz w:val="24"/>
          <w:szCs w:val="24"/>
        </w:rPr>
        <w:t>p1</w:t>
      </w:r>
      <w:r w:rsidR="5B2423BC" w:rsidRPr="60A2B0FC">
        <w:rPr>
          <w:rFonts w:ascii="Times New Roman" w:hAnsi="Times New Roman" w:cs="Times New Roman"/>
          <w:sz w:val="24"/>
          <w:szCs w:val="24"/>
        </w:rPr>
        <w:t xml:space="preserve">, </w:t>
      </w:r>
      <w:r w:rsidR="5B2423BC" w:rsidRPr="60A2B0FC">
        <w:rPr>
          <w:rFonts w:ascii="Times New Roman" w:hAnsi="Times New Roman" w:cs="Times New Roman"/>
          <w:b/>
          <w:bCs/>
          <w:sz w:val="24"/>
          <w:szCs w:val="24"/>
        </w:rPr>
        <w:t>p2</w:t>
      </w:r>
      <w:r w:rsidR="5B2423BC" w:rsidRPr="60A2B0FC">
        <w:rPr>
          <w:rFonts w:ascii="Times New Roman" w:hAnsi="Times New Roman" w:cs="Times New Roman"/>
          <w:sz w:val="24"/>
          <w:szCs w:val="24"/>
        </w:rPr>
        <w:t>/</w:t>
      </w:r>
      <w:r w:rsidR="5B2423BC" w:rsidRPr="60A2B0FC">
        <w:rPr>
          <w:rFonts w:ascii="Times New Roman" w:hAnsi="Times New Roman" w:cs="Times New Roman"/>
          <w:b/>
          <w:bCs/>
          <w:sz w:val="24"/>
          <w:szCs w:val="24"/>
        </w:rPr>
        <w:t>p2′</w:t>
      </w:r>
      <w:r w:rsidR="5B2423BC" w:rsidRPr="60A2B0FC">
        <w:rPr>
          <w:rFonts w:ascii="Times New Roman" w:hAnsi="Times New Roman" w:cs="Times New Roman"/>
          <w:sz w:val="24"/>
          <w:szCs w:val="24"/>
        </w:rPr>
        <w:t xml:space="preserve">, and </w:t>
      </w:r>
      <w:r w:rsidR="5B2423BC" w:rsidRPr="60A2B0FC">
        <w:rPr>
          <w:rFonts w:ascii="Times New Roman" w:hAnsi="Times New Roman" w:cs="Times New Roman"/>
          <w:b/>
          <w:bCs/>
          <w:sz w:val="24"/>
          <w:szCs w:val="24"/>
        </w:rPr>
        <w:t>p3</w:t>
      </w:r>
      <w:r w:rsidR="5B2423BC" w:rsidRPr="60A2B0FC">
        <w:rPr>
          <w:rFonts w:ascii="Times New Roman" w:hAnsi="Times New Roman" w:cs="Times New Roman"/>
          <w:sz w:val="24"/>
          <w:szCs w:val="24"/>
        </w:rPr>
        <w:t xml:space="preserve"> are 38 %, 16 %, and 46 %, respectively, with no formation of other products.</w:t>
      </w:r>
      <w:r w:rsidR="4E6BA9D3" w:rsidRPr="60A2B0FC">
        <w:rPr>
          <w:rFonts w:ascii="Times New Roman" w:hAnsi="Times New Roman" w:cs="Times New Roman"/>
          <w:sz w:val="24"/>
          <w:szCs w:val="24"/>
        </w:rPr>
        <w:t xml:space="preserve"> Conversely, with carbon</w:t>
      </w:r>
      <w:r w:rsidR="247680B3" w:rsidRPr="60A2B0FC">
        <w:rPr>
          <w:rFonts w:ascii="Times New Roman" w:hAnsi="Times New Roman" w:cs="Times New Roman"/>
          <w:sz w:val="24"/>
          <w:szCs w:val="24"/>
        </w:rPr>
        <w:t>-</w:t>
      </w:r>
      <w:proofErr w:type="gramStart"/>
      <w:r w:rsidR="4E6BA9D3" w:rsidRPr="60A2B0FC">
        <w:rPr>
          <w:rFonts w:ascii="Times New Roman" w:hAnsi="Times New Roman" w:cs="Times New Roman"/>
          <w:sz w:val="24"/>
          <w:szCs w:val="24"/>
        </w:rPr>
        <w:t>atom</w:t>
      </w:r>
      <w:proofErr w:type="gramEnd"/>
      <w:r w:rsidR="4E6BA9D3" w:rsidRPr="60A2B0FC">
        <w:rPr>
          <w:rFonts w:ascii="Times New Roman" w:hAnsi="Times New Roman" w:cs="Times New Roman"/>
          <w:sz w:val="24"/>
          <w:szCs w:val="24"/>
        </w:rPr>
        <w:t xml:space="preserve"> addition to the nitrogen of acetonitrile, i.e. starting from </w:t>
      </w:r>
      <w:r w:rsidR="4E6BA9D3" w:rsidRPr="60A2B0FC">
        <w:rPr>
          <w:rFonts w:ascii="Times New Roman" w:hAnsi="Times New Roman" w:cs="Times New Roman"/>
          <w:b/>
          <w:bCs/>
          <w:sz w:val="24"/>
          <w:szCs w:val="24"/>
        </w:rPr>
        <w:t>i3</w:t>
      </w:r>
      <w:r w:rsidR="4E6BA9D3" w:rsidRPr="60A2B0FC">
        <w:rPr>
          <w:rFonts w:ascii="Times New Roman" w:hAnsi="Times New Roman" w:cs="Times New Roman"/>
          <w:sz w:val="24"/>
          <w:szCs w:val="24"/>
        </w:rPr>
        <w:t xml:space="preserve">, the </w:t>
      </w:r>
      <w:r w:rsidR="7393D200" w:rsidRPr="60A2B0FC">
        <w:rPr>
          <w:rFonts w:ascii="Times New Roman" w:hAnsi="Times New Roman" w:cs="Times New Roman"/>
          <w:sz w:val="24"/>
          <w:szCs w:val="24"/>
        </w:rPr>
        <w:t>1</w:t>
      </w:r>
      <w:r w:rsidR="4E6BA9D3" w:rsidRPr="60A2B0FC">
        <w:rPr>
          <w:rFonts w:ascii="Times New Roman" w:hAnsi="Times New Roman" w:cs="Times New Roman"/>
          <w:sz w:val="24"/>
          <w:szCs w:val="24"/>
        </w:rPr>
        <w:t>-isocyanovinyl radical (</w:t>
      </w:r>
      <w:r w:rsidR="4E6BA9D3" w:rsidRPr="60A2B0FC">
        <w:rPr>
          <w:rFonts w:ascii="Times New Roman" w:hAnsi="Times New Roman" w:cs="Times New Roman"/>
          <w:b/>
          <w:bCs/>
          <w:sz w:val="24"/>
          <w:szCs w:val="24"/>
        </w:rPr>
        <w:t>p3</w:t>
      </w:r>
      <w:r w:rsidR="4E6BA9D3" w:rsidRPr="60A2B0FC">
        <w:rPr>
          <w:rFonts w:ascii="Times New Roman" w:hAnsi="Times New Roman" w:cs="Times New Roman"/>
          <w:sz w:val="24"/>
          <w:szCs w:val="24"/>
        </w:rPr>
        <w:t xml:space="preserve">) is almost exclusively formed, with negligible amounts of </w:t>
      </w:r>
      <w:r w:rsidR="4E6BA9D3" w:rsidRPr="60A2B0FC">
        <w:rPr>
          <w:rFonts w:ascii="Times New Roman" w:hAnsi="Times New Roman" w:cs="Times New Roman"/>
          <w:b/>
          <w:bCs/>
          <w:sz w:val="24"/>
          <w:szCs w:val="24"/>
        </w:rPr>
        <w:t>p1</w:t>
      </w:r>
      <w:r w:rsidR="4E6BA9D3" w:rsidRPr="60A2B0FC">
        <w:rPr>
          <w:rFonts w:ascii="Times New Roman" w:hAnsi="Times New Roman" w:cs="Times New Roman"/>
          <w:sz w:val="24"/>
          <w:szCs w:val="24"/>
        </w:rPr>
        <w:t xml:space="preserve"> and </w:t>
      </w:r>
      <w:r w:rsidR="4E6BA9D3" w:rsidRPr="60A2B0FC">
        <w:rPr>
          <w:rFonts w:ascii="Times New Roman" w:hAnsi="Times New Roman" w:cs="Times New Roman"/>
          <w:b/>
          <w:bCs/>
          <w:sz w:val="24"/>
          <w:szCs w:val="24"/>
        </w:rPr>
        <w:t>p2</w:t>
      </w:r>
      <w:r w:rsidR="4E6BA9D3" w:rsidRPr="60A2B0FC">
        <w:rPr>
          <w:rFonts w:ascii="Times New Roman" w:hAnsi="Times New Roman" w:cs="Times New Roman"/>
          <w:sz w:val="24"/>
          <w:szCs w:val="24"/>
        </w:rPr>
        <w:t>/</w:t>
      </w:r>
      <w:proofErr w:type="gramStart"/>
      <w:r w:rsidR="4E6BA9D3" w:rsidRPr="60A2B0FC">
        <w:rPr>
          <w:rFonts w:ascii="Times New Roman" w:hAnsi="Times New Roman" w:cs="Times New Roman"/>
          <w:b/>
          <w:bCs/>
          <w:sz w:val="24"/>
          <w:szCs w:val="24"/>
        </w:rPr>
        <w:t>p2′</w:t>
      </w:r>
      <w:r w:rsidR="4E6BA9D3" w:rsidRPr="60A2B0FC">
        <w:rPr>
          <w:rFonts w:ascii="Times New Roman" w:hAnsi="Times New Roman" w:cs="Times New Roman"/>
          <w:sz w:val="24"/>
          <w:szCs w:val="24"/>
        </w:rPr>
        <w:t>.</w:t>
      </w:r>
      <w:proofErr w:type="gramEnd"/>
      <w:r w:rsidR="4E6BA9D3" w:rsidRPr="60A2B0FC">
        <w:rPr>
          <w:rFonts w:ascii="Times New Roman" w:hAnsi="Times New Roman" w:cs="Times New Roman"/>
          <w:sz w:val="24"/>
          <w:szCs w:val="24"/>
        </w:rPr>
        <w:t xml:space="preserve"> </w:t>
      </w:r>
      <w:r w:rsidR="4ABC301C" w:rsidRPr="60A2B0FC">
        <w:rPr>
          <w:rFonts w:ascii="Times New Roman" w:hAnsi="Times New Roman" w:cs="Times New Roman"/>
          <w:sz w:val="24"/>
          <w:szCs w:val="24"/>
        </w:rPr>
        <w:t>Even w</w:t>
      </w:r>
      <w:r w:rsidR="4E6BA9D3" w:rsidRPr="60A2B0FC">
        <w:rPr>
          <w:rFonts w:ascii="Times New Roman" w:hAnsi="Times New Roman" w:cs="Times New Roman"/>
          <w:sz w:val="24"/>
          <w:szCs w:val="24"/>
        </w:rPr>
        <w:t xml:space="preserve">ithout the aid of molecular dynamics simulations to determine the </w:t>
      </w:r>
      <w:r w:rsidR="684FCE17" w:rsidRPr="60A2B0FC">
        <w:rPr>
          <w:rFonts w:ascii="Times New Roman" w:hAnsi="Times New Roman" w:cs="Times New Roman"/>
          <w:sz w:val="24"/>
          <w:szCs w:val="24"/>
        </w:rPr>
        <w:t xml:space="preserve">favored entrance channels, </w:t>
      </w:r>
      <w:r w:rsidR="4ABC301C" w:rsidRPr="60A2B0FC">
        <w:rPr>
          <w:rFonts w:ascii="Times New Roman" w:hAnsi="Times New Roman" w:cs="Times New Roman"/>
          <w:b/>
          <w:bCs/>
          <w:sz w:val="24"/>
          <w:szCs w:val="24"/>
        </w:rPr>
        <w:t>i1</w:t>
      </w:r>
      <w:r w:rsidR="4ABC301C" w:rsidRPr="60A2B0FC">
        <w:rPr>
          <w:rFonts w:ascii="Times New Roman" w:hAnsi="Times New Roman" w:cs="Times New Roman"/>
          <w:sz w:val="24"/>
          <w:szCs w:val="24"/>
        </w:rPr>
        <w:t xml:space="preserve"> and/or </w:t>
      </w:r>
      <w:r w:rsidR="4ABC301C" w:rsidRPr="60A2B0FC">
        <w:rPr>
          <w:rFonts w:ascii="Times New Roman" w:hAnsi="Times New Roman" w:cs="Times New Roman"/>
          <w:b/>
          <w:bCs/>
          <w:sz w:val="24"/>
          <w:szCs w:val="24"/>
        </w:rPr>
        <w:t>i4</w:t>
      </w:r>
      <w:r w:rsidR="4ABC301C" w:rsidRPr="60A2B0FC">
        <w:rPr>
          <w:rFonts w:ascii="Times New Roman" w:hAnsi="Times New Roman" w:cs="Times New Roman"/>
          <w:sz w:val="24"/>
          <w:szCs w:val="24"/>
        </w:rPr>
        <w:t xml:space="preserve"> must be initially populated since </w:t>
      </w:r>
      <w:r w:rsidR="4ABC301C" w:rsidRPr="60A2B0FC">
        <w:rPr>
          <w:rFonts w:ascii="Times New Roman" w:hAnsi="Times New Roman" w:cs="Times New Roman"/>
          <w:b/>
          <w:bCs/>
          <w:sz w:val="24"/>
          <w:szCs w:val="24"/>
        </w:rPr>
        <w:t>p1</w:t>
      </w:r>
      <w:r w:rsidR="4ABC301C" w:rsidRPr="60A2B0FC">
        <w:rPr>
          <w:rFonts w:ascii="Times New Roman" w:hAnsi="Times New Roman" w:cs="Times New Roman"/>
          <w:sz w:val="24"/>
          <w:szCs w:val="24"/>
        </w:rPr>
        <w:t xml:space="preserve"> was observed in the experiment.</w:t>
      </w:r>
      <w:r w:rsidR="64C43B5B" w:rsidRPr="60A2B0FC">
        <w:rPr>
          <w:rFonts w:ascii="Times New Roman" w:hAnsi="Times New Roman" w:cs="Times New Roman"/>
          <w:sz w:val="24"/>
          <w:szCs w:val="24"/>
        </w:rPr>
        <w:t xml:space="preserve"> </w:t>
      </w:r>
      <w:r w:rsidR="409AE782" w:rsidRPr="60A2B0FC">
        <w:rPr>
          <w:rFonts w:ascii="Times New Roman" w:hAnsi="Times New Roman" w:cs="Times New Roman"/>
          <w:sz w:val="24"/>
          <w:szCs w:val="24"/>
        </w:rPr>
        <w:t>Interestingly,</w:t>
      </w:r>
      <w:r w:rsidR="64C43B5B" w:rsidRPr="60A2B0FC">
        <w:rPr>
          <w:rFonts w:ascii="Times New Roman" w:hAnsi="Times New Roman" w:cs="Times New Roman"/>
          <w:sz w:val="24"/>
          <w:szCs w:val="24"/>
        </w:rPr>
        <w:t xml:space="preserve"> the statistically most</w:t>
      </w:r>
      <w:r w:rsidR="50575A09" w:rsidRPr="60A2B0FC">
        <w:rPr>
          <w:rFonts w:ascii="Times New Roman" w:hAnsi="Times New Roman" w:cs="Times New Roman"/>
          <w:sz w:val="24"/>
          <w:szCs w:val="24"/>
        </w:rPr>
        <w:t xml:space="preserve"> </w:t>
      </w:r>
      <w:r w:rsidR="64C43B5B" w:rsidRPr="60A2B0FC">
        <w:rPr>
          <w:rFonts w:ascii="Times New Roman" w:hAnsi="Times New Roman" w:cs="Times New Roman"/>
          <w:sz w:val="24"/>
          <w:szCs w:val="24"/>
        </w:rPr>
        <w:t xml:space="preserve">likely product to form from the reaction of carbon with acetonitrile regardless of entrance channel is </w:t>
      </w:r>
      <w:r w:rsidR="64C43B5B" w:rsidRPr="60A2B0FC">
        <w:rPr>
          <w:rFonts w:ascii="Times New Roman" w:hAnsi="Times New Roman" w:cs="Times New Roman"/>
          <w:b/>
          <w:bCs/>
          <w:sz w:val="24"/>
          <w:szCs w:val="24"/>
        </w:rPr>
        <w:t>p3</w:t>
      </w:r>
      <w:r w:rsidR="409AE782" w:rsidRPr="60A2B0FC">
        <w:rPr>
          <w:rFonts w:ascii="Times New Roman" w:hAnsi="Times New Roman" w:cs="Times New Roman"/>
          <w:sz w:val="24"/>
          <w:szCs w:val="24"/>
        </w:rPr>
        <w:t>. While the experiment</w:t>
      </w:r>
      <w:r w:rsidR="7B76BB15" w:rsidRPr="60A2B0FC">
        <w:rPr>
          <w:rFonts w:ascii="Times New Roman" w:hAnsi="Times New Roman" w:cs="Times New Roman"/>
          <w:sz w:val="24"/>
          <w:szCs w:val="24"/>
        </w:rPr>
        <w:t>al data</w:t>
      </w:r>
      <w:r w:rsidR="409AE782" w:rsidRPr="60A2B0FC">
        <w:rPr>
          <w:rFonts w:ascii="Times New Roman" w:hAnsi="Times New Roman" w:cs="Times New Roman"/>
          <w:sz w:val="24"/>
          <w:szCs w:val="24"/>
        </w:rPr>
        <w:t xml:space="preserve"> </w:t>
      </w:r>
      <w:r w:rsidR="2C052DFC" w:rsidRPr="60A2B0FC">
        <w:rPr>
          <w:rFonts w:ascii="Times New Roman" w:hAnsi="Times New Roman" w:cs="Times New Roman"/>
          <w:sz w:val="24"/>
          <w:szCs w:val="24"/>
        </w:rPr>
        <w:t xml:space="preserve">do not provide </w:t>
      </w:r>
      <w:r w:rsidR="009C6C1F">
        <w:rPr>
          <w:rFonts w:ascii="Times New Roman" w:hAnsi="Times New Roman" w:cs="Times New Roman"/>
          <w:sz w:val="24"/>
          <w:szCs w:val="24"/>
        </w:rPr>
        <w:t xml:space="preserve">direct </w:t>
      </w:r>
      <w:r w:rsidR="2C052DFC" w:rsidRPr="60A2B0FC">
        <w:rPr>
          <w:rFonts w:ascii="Times New Roman" w:hAnsi="Times New Roman" w:cs="Times New Roman"/>
          <w:sz w:val="24"/>
          <w:szCs w:val="24"/>
        </w:rPr>
        <w:t>evidence for</w:t>
      </w:r>
      <w:r w:rsidR="409AE782" w:rsidRPr="60A2B0FC">
        <w:rPr>
          <w:rFonts w:ascii="Times New Roman" w:hAnsi="Times New Roman" w:cs="Times New Roman"/>
          <w:sz w:val="24"/>
          <w:szCs w:val="24"/>
        </w:rPr>
        <w:t xml:space="preserve"> </w:t>
      </w:r>
      <w:r w:rsidR="21176B1E" w:rsidRPr="60A2B0FC">
        <w:rPr>
          <w:rFonts w:ascii="Times New Roman" w:hAnsi="Times New Roman" w:cs="Times New Roman"/>
          <w:sz w:val="24"/>
          <w:szCs w:val="24"/>
        </w:rPr>
        <w:t xml:space="preserve">the formation of </w:t>
      </w:r>
      <w:r w:rsidR="409AE782" w:rsidRPr="60A2B0FC">
        <w:rPr>
          <w:rFonts w:ascii="Times New Roman" w:hAnsi="Times New Roman" w:cs="Times New Roman"/>
          <w:b/>
          <w:bCs/>
          <w:sz w:val="24"/>
          <w:szCs w:val="24"/>
        </w:rPr>
        <w:t>p3</w:t>
      </w:r>
      <w:r w:rsidR="409AE782" w:rsidRPr="60A2B0FC">
        <w:rPr>
          <w:rFonts w:ascii="Times New Roman" w:hAnsi="Times New Roman" w:cs="Times New Roman"/>
          <w:sz w:val="24"/>
          <w:szCs w:val="24"/>
        </w:rPr>
        <w:t xml:space="preserve">, it is </w:t>
      </w:r>
      <w:r w:rsidR="5ECE960A" w:rsidRPr="60A2B0FC">
        <w:rPr>
          <w:rFonts w:ascii="Times New Roman" w:hAnsi="Times New Roman" w:cs="Times New Roman"/>
          <w:sz w:val="24"/>
          <w:szCs w:val="24"/>
        </w:rPr>
        <w:t>still possible as</w:t>
      </w:r>
      <w:r w:rsidR="409AE782" w:rsidRPr="60A2B0FC">
        <w:rPr>
          <w:rFonts w:ascii="Times New Roman" w:hAnsi="Times New Roman" w:cs="Times New Roman"/>
          <w:sz w:val="24"/>
          <w:szCs w:val="24"/>
        </w:rPr>
        <w:t xml:space="preserve"> </w:t>
      </w:r>
      <w:r w:rsidR="5ECE960A" w:rsidRPr="60A2B0FC">
        <w:rPr>
          <w:rFonts w:ascii="Times New Roman" w:hAnsi="Times New Roman" w:cs="Times New Roman"/>
          <w:sz w:val="24"/>
          <w:szCs w:val="24"/>
        </w:rPr>
        <w:t>the kinetic energy release of</w:t>
      </w:r>
      <w:r w:rsidR="409AE782" w:rsidRPr="60A2B0FC">
        <w:rPr>
          <w:rFonts w:ascii="Times New Roman" w:hAnsi="Times New Roman" w:cs="Times New Roman"/>
          <w:sz w:val="24"/>
          <w:szCs w:val="24"/>
        </w:rPr>
        <w:t xml:space="preserve"> </w:t>
      </w:r>
      <w:r w:rsidR="409AE782" w:rsidRPr="60A2B0FC">
        <w:rPr>
          <w:rFonts w:ascii="Times New Roman" w:hAnsi="Times New Roman" w:cs="Times New Roman"/>
          <w:b/>
          <w:bCs/>
          <w:sz w:val="24"/>
          <w:szCs w:val="24"/>
        </w:rPr>
        <w:t>p3</w:t>
      </w:r>
      <w:r w:rsidR="409AE782" w:rsidRPr="60A2B0FC">
        <w:rPr>
          <w:rFonts w:ascii="Times New Roman" w:hAnsi="Times New Roman" w:cs="Times New Roman"/>
          <w:sz w:val="24"/>
          <w:szCs w:val="24"/>
        </w:rPr>
        <w:t xml:space="preserve"> </w:t>
      </w:r>
      <w:r w:rsidR="5ECE960A" w:rsidRPr="60A2B0FC">
        <w:rPr>
          <w:rFonts w:ascii="Times New Roman" w:hAnsi="Times New Roman" w:cs="Times New Roman"/>
          <w:sz w:val="24"/>
          <w:szCs w:val="24"/>
        </w:rPr>
        <w:t>may be cloaked within</w:t>
      </w:r>
      <w:r w:rsidR="43D387E1" w:rsidRPr="60A2B0FC">
        <w:rPr>
          <w:rFonts w:ascii="Times New Roman" w:hAnsi="Times New Roman" w:cs="Times New Roman"/>
          <w:sz w:val="24"/>
          <w:szCs w:val="24"/>
        </w:rPr>
        <w:t xml:space="preserve"> the lower energy portion of the translational energy distribution (Fig. 3a). </w:t>
      </w:r>
      <w:r w:rsidR="227E481D" w:rsidRPr="60A2B0FC">
        <w:rPr>
          <w:rFonts w:ascii="Times New Roman" w:hAnsi="Times New Roman" w:cs="Times New Roman"/>
          <w:sz w:val="24"/>
          <w:szCs w:val="24"/>
        </w:rPr>
        <w:t xml:space="preserve">Overall, </w:t>
      </w:r>
      <w:r w:rsidR="0DF4FF06" w:rsidRPr="60A2B0FC">
        <w:rPr>
          <w:rFonts w:ascii="Times New Roman" w:hAnsi="Times New Roman" w:cs="Times New Roman"/>
          <w:sz w:val="24"/>
          <w:szCs w:val="24"/>
        </w:rPr>
        <w:t xml:space="preserve">our results </w:t>
      </w:r>
      <w:r w:rsidR="6F78CA9A" w:rsidRPr="60A2B0FC">
        <w:rPr>
          <w:rFonts w:ascii="Times New Roman" w:hAnsi="Times New Roman" w:cs="Times New Roman"/>
          <w:sz w:val="24"/>
          <w:szCs w:val="24"/>
        </w:rPr>
        <w:t xml:space="preserve">unequivocally </w:t>
      </w:r>
      <w:r w:rsidR="1294786E" w:rsidRPr="60A2B0FC">
        <w:rPr>
          <w:rFonts w:ascii="Times New Roman" w:hAnsi="Times New Roman" w:cs="Times New Roman"/>
          <w:sz w:val="24"/>
          <w:szCs w:val="24"/>
        </w:rPr>
        <w:t>support</w:t>
      </w:r>
      <w:r w:rsidR="475C92DA" w:rsidRPr="60A2B0FC">
        <w:rPr>
          <w:rFonts w:ascii="Times New Roman" w:hAnsi="Times New Roman" w:cs="Times New Roman"/>
          <w:sz w:val="24"/>
          <w:szCs w:val="24"/>
        </w:rPr>
        <w:t xml:space="preserve"> the barrierless exoergic synthesis of</w:t>
      </w:r>
      <w:r w:rsidR="43D387E1" w:rsidRPr="60A2B0FC">
        <w:rPr>
          <w:rFonts w:ascii="Times New Roman" w:hAnsi="Times New Roman" w:cs="Times New Roman"/>
          <w:sz w:val="24"/>
          <w:szCs w:val="24"/>
        </w:rPr>
        <w:t xml:space="preserve"> at least</w:t>
      </w:r>
      <w:r w:rsidR="475C92DA" w:rsidRPr="60A2B0FC">
        <w:rPr>
          <w:rFonts w:ascii="Times New Roman" w:hAnsi="Times New Roman" w:cs="Times New Roman"/>
          <w:sz w:val="24"/>
          <w:szCs w:val="24"/>
        </w:rPr>
        <w:t xml:space="preserve"> the </w:t>
      </w:r>
      <w:r w:rsidR="7393D200" w:rsidRPr="60A2B0FC">
        <w:rPr>
          <w:rFonts w:ascii="Times New Roman" w:hAnsi="Times New Roman" w:cs="Times New Roman"/>
          <w:sz w:val="24"/>
          <w:szCs w:val="24"/>
        </w:rPr>
        <w:t>1</w:t>
      </w:r>
      <w:r w:rsidR="475C92DA" w:rsidRPr="60A2B0FC">
        <w:rPr>
          <w:rFonts w:ascii="Times New Roman" w:hAnsi="Times New Roman" w:cs="Times New Roman"/>
          <w:sz w:val="24"/>
          <w:szCs w:val="24"/>
        </w:rPr>
        <w:t>-cyanovinyl radical coupled with atomic hydrogen</w:t>
      </w:r>
      <w:r w:rsidR="3B0C0F7D" w:rsidRPr="60A2B0FC">
        <w:rPr>
          <w:rFonts w:ascii="Times New Roman" w:hAnsi="Times New Roman" w:cs="Times New Roman"/>
          <w:sz w:val="24"/>
          <w:szCs w:val="24"/>
        </w:rPr>
        <w:t xml:space="preserve"> loss</w:t>
      </w:r>
      <w:r w:rsidR="475C92DA" w:rsidRPr="60A2B0FC">
        <w:rPr>
          <w:rFonts w:ascii="Times New Roman" w:hAnsi="Times New Roman" w:cs="Times New Roman"/>
          <w:sz w:val="24"/>
          <w:szCs w:val="24"/>
        </w:rPr>
        <w:t>.</w:t>
      </w:r>
    </w:p>
    <w:p w14:paraId="72BCFB85" w14:textId="77777777" w:rsidR="00EA2BEC" w:rsidRPr="00EA2BEC" w:rsidRDefault="00EA2BEC" w:rsidP="00E50DFF">
      <w:pPr>
        <w:spacing w:after="0" w:line="360" w:lineRule="auto"/>
        <w:jc w:val="both"/>
        <w:rPr>
          <w:rFonts w:ascii="Times New Roman" w:hAnsi="Times New Roman" w:cs="Times New Roman"/>
          <w:sz w:val="24"/>
          <w:szCs w:val="24"/>
        </w:rPr>
      </w:pPr>
    </w:p>
    <w:p w14:paraId="570A210A" w14:textId="77777777" w:rsidR="00EA2BEC" w:rsidRPr="00EA2BEC" w:rsidRDefault="00EA2BEC" w:rsidP="00E50DFF">
      <w:pPr>
        <w:spacing w:after="0" w:line="360" w:lineRule="auto"/>
        <w:jc w:val="both"/>
        <w:rPr>
          <w:rFonts w:ascii="Times New Roman" w:hAnsi="Times New Roman" w:cs="Times New Roman"/>
          <w:sz w:val="28"/>
          <w:szCs w:val="28"/>
        </w:rPr>
      </w:pPr>
      <w:r w:rsidRPr="000D0A79">
        <w:rPr>
          <w:rFonts w:ascii="Times New Roman" w:hAnsi="Times New Roman" w:cs="Times New Roman"/>
          <w:b/>
          <w:sz w:val="28"/>
          <w:szCs w:val="28"/>
        </w:rPr>
        <w:t>4. Conclusion</w:t>
      </w:r>
    </w:p>
    <w:p w14:paraId="1AB8CBD0" w14:textId="332A3C42" w:rsidR="00D52F0E" w:rsidRPr="009854BB" w:rsidRDefault="00E8438B" w:rsidP="00E50DFF">
      <w:pPr>
        <w:spacing w:after="0" w:line="360" w:lineRule="auto"/>
        <w:jc w:val="both"/>
      </w:pPr>
      <w:r>
        <w:rPr>
          <w:rFonts w:ascii="Times New Roman" w:hAnsi="Times New Roman" w:cs="Times New Roman"/>
          <w:sz w:val="24"/>
          <w:szCs w:val="24"/>
        </w:rPr>
        <w:t xml:space="preserve">     </w:t>
      </w:r>
      <w:r w:rsidR="00594576">
        <w:rPr>
          <w:rFonts w:ascii="Times New Roman" w:hAnsi="Times New Roman" w:cs="Times New Roman"/>
          <w:sz w:val="24"/>
          <w:szCs w:val="24"/>
        </w:rPr>
        <w:t xml:space="preserve">In summary, the gas-phase bimolecular reaction of ground-state atomic carbon (C, </w:t>
      </w:r>
      <w:r w:rsidR="00594576">
        <w:rPr>
          <w:rFonts w:ascii="Times New Roman" w:hAnsi="Times New Roman" w:cs="Times New Roman"/>
          <w:sz w:val="24"/>
          <w:szCs w:val="24"/>
          <w:vertAlign w:val="superscript"/>
        </w:rPr>
        <w:t>3</w:t>
      </w:r>
      <w:r w:rsidR="00594576">
        <w:rPr>
          <w:rFonts w:ascii="Times New Roman" w:hAnsi="Times New Roman" w:cs="Times New Roman"/>
          <w:sz w:val="24"/>
          <w:szCs w:val="24"/>
        </w:rPr>
        <w:t>P) with acetonitrile-</w:t>
      </w:r>
      <w:r w:rsidR="00594576">
        <w:rPr>
          <w:rFonts w:ascii="Times New Roman" w:hAnsi="Times New Roman" w:cs="Times New Roman"/>
          <w:i/>
          <w:iCs/>
          <w:sz w:val="24"/>
          <w:szCs w:val="24"/>
        </w:rPr>
        <w:t>d</w:t>
      </w:r>
      <w:r w:rsidR="00594576">
        <w:rPr>
          <w:rFonts w:ascii="Times New Roman" w:hAnsi="Times New Roman" w:cs="Times New Roman"/>
          <w:i/>
          <w:iCs/>
          <w:sz w:val="24"/>
          <w:szCs w:val="24"/>
          <w:vertAlign w:val="subscript"/>
        </w:rPr>
        <w:t>3</w:t>
      </w:r>
      <w:r w:rsidR="00594576">
        <w:rPr>
          <w:rFonts w:ascii="Times New Roman" w:hAnsi="Times New Roman" w:cs="Times New Roman"/>
          <w:sz w:val="24"/>
          <w:szCs w:val="24"/>
        </w:rPr>
        <w:t xml:space="preserve"> (CD</w:t>
      </w:r>
      <w:r w:rsidR="00594576">
        <w:rPr>
          <w:rFonts w:ascii="Times New Roman" w:hAnsi="Times New Roman" w:cs="Times New Roman"/>
          <w:sz w:val="24"/>
          <w:szCs w:val="24"/>
          <w:vertAlign w:val="subscript"/>
        </w:rPr>
        <w:t>3</w:t>
      </w:r>
      <w:r w:rsidR="00594576">
        <w:rPr>
          <w:rFonts w:ascii="Times New Roman" w:hAnsi="Times New Roman" w:cs="Times New Roman"/>
          <w:sz w:val="24"/>
          <w:szCs w:val="24"/>
        </w:rPr>
        <w:t xml:space="preserve">CN) </w:t>
      </w:r>
      <w:r w:rsidR="009B50EF">
        <w:rPr>
          <w:rFonts w:ascii="Times New Roman" w:hAnsi="Times New Roman" w:cs="Times New Roman"/>
          <w:sz w:val="24"/>
          <w:szCs w:val="24"/>
        </w:rPr>
        <w:t>was explored experimentally under single-collision conditions</w:t>
      </w:r>
      <w:r w:rsidR="0023730C">
        <w:rPr>
          <w:rFonts w:ascii="Times New Roman" w:hAnsi="Times New Roman" w:cs="Times New Roman"/>
          <w:sz w:val="24"/>
          <w:szCs w:val="24"/>
        </w:rPr>
        <w:t>.</w:t>
      </w:r>
      <w:r w:rsidR="009B50EF">
        <w:rPr>
          <w:rFonts w:ascii="Times New Roman" w:hAnsi="Times New Roman" w:cs="Times New Roman"/>
          <w:sz w:val="24"/>
          <w:szCs w:val="24"/>
        </w:rPr>
        <w:t xml:space="preserve"> These results were combined with high-level computations revealing the formation of the </w:t>
      </w:r>
      <w:r w:rsidR="0023730C">
        <w:rPr>
          <w:rFonts w:ascii="Times New Roman" w:hAnsi="Times New Roman" w:cs="Times New Roman"/>
          <w:sz w:val="24"/>
          <w:szCs w:val="24"/>
        </w:rPr>
        <w:t>1</w:t>
      </w:r>
      <w:r w:rsidR="009B50EF">
        <w:rPr>
          <w:rFonts w:ascii="Times New Roman" w:hAnsi="Times New Roman" w:cs="Times New Roman"/>
          <w:sz w:val="24"/>
          <w:szCs w:val="24"/>
        </w:rPr>
        <w:t>-cyanovinyl radical (</w:t>
      </w:r>
      <w:r w:rsidR="0087319F">
        <w:rPr>
          <w:rFonts w:ascii="Times New Roman" w:hAnsi="Times New Roman" w:cs="Times New Roman"/>
          <w:sz w:val="24"/>
          <w:szCs w:val="24"/>
        </w:rPr>
        <w:t>D</w:t>
      </w:r>
      <w:r w:rsidR="009B50EF">
        <w:rPr>
          <w:rFonts w:ascii="Times New Roman" w:hAnsi="Times New Roman" w:cs="Times New Roman"/>
          <w:sz w:val="24"/>
          <w:szCs w:val="24"/>
          <w:vertAlign w:val="subscript"/>
        </w:rPr>
        <w:t>2</w:t>
      </w:r>
      <w:r w:rsidR="009B50EF">
        <w:rPr>
          <w:rFonts w:ascii="Times New Roman" w:hAnsi="Times New Roman" w:cs="Times New Roman"/>
          <w:sz w:val="24"/>
          <w:szCs w:val="24"/>
        </w:rPr>
        <w:t xml:space="preserve">CCCN, </w:t>
      </w:r>
      <w:r w:rsidR="009B50EF">
        <w:rPr>
          <w:rFonts w:ascii="Times New Roman" w:hAnsi="Times New Roman" w:cs="Times New Roman"/>
          <w:b/>
          <w:bCs/>
          <w:sz w:val="24"/>
          <w:szCs w:val="24"/>
        </w:rPr>
        <w:t>p1</w:t>
      </w:r>
      <w:r w:rsidR="009B50EF">
        <w:rPr>
          <w:rFonts w:ascii="Times New Roman" w:hAnsi="Times New Roman" w:cs="Times New Roman"/>
          <w:sz w:val="24"/>
          <w:szCs w:val="24"/>
        </w:rPr>
        <w:t xml:space="preserve">) plus atomic </w:t>
      </w:r>
      <w:r w:rsidR="0087319F">
        <w:rPr>
          <w:rFonts w:ascii="Times New Roman" w:hAnsi="Times New Roman" w:cs="Times New Roman"/>
          <w:sz w:val="24"/>
          <w:szCs w:val="24"/>
        </w:rPr>
        <w:t>deuterium</w:t>
      </w:r>
      <w:r w:rsidR="009B50EF">
        <w:rPr>
          <w:rFonts w:ascii="Times New Roman" w:hAnsi="Times New Roman" w:cs="Times New Roman"/>
          <w:sz w:val="24"/>
          <w:szCs w:val="24"/>
        </w:rPr>
        <w:t xml:space="preserve"> in an overall exoergic reaction. The most likely pathway to </w:t>
      </w:r>
      <w:r w:rsidR="009B50EF">
        <w:rPr>
          <w:rFonts w:ascii="Times New Roman" w:hAnsi="Times New Roman" w:cs="Times New Roman"/>
          <w:b/>
          <w:bCs/>
          <w:sz w:val="24"/>
          <w:szCs w:val="24"/>
        </w:rPr>
        <w:t>p1</w:t>
      </w:r>
      <w:r w:rsidR="009B50EF">
        <w:rPr>
          <w:rFonts w:ascii="Times New Roman" w:hAnsi="Times New Roman" w:cs="Times New Roman"/>
          <w:sz w:val="24"/>
          <w:szCs w:val="24"/>
        </w:rPr>
        <w:t xml:space="preserve"> involves carbon atom addition </w:t>
      </w:r>
      <w:r w:rsidR="00AD63B2">
        <w:rPr>
          <w:rFonts w:ascii="Times New Roman" w:hAnsi="Times New Roman" w:cs="Times New Roman"/>
          <w:sz w:val="24"/>
          <w:szCs w:val="24"/>
        </w:rPr>
        <w:t>across</w:t>
      </w:r>
      <w:r w:rsidR="009B50EF">
        <w:rPr>
          <w:rFonts w:ascii="Times New Roman" w:hAnsi="Times New Roman" w:cs="Times New Roman"/>
          <w:sz w:val="24"/>
          <w:szCs w:val="24"/>
        </w:rPr>
        <w:t xml:space="preserve"> the nitrile triple bond, ring opening, and </w:t>
      </w:r>
      <w:r w:rsidR="009B50EF">
        <w:rPr>
          <w:rFonts w:ascii="Times New Roman" w:hAnsi="Times New Roman" w:cs="Times New Roman"/>
          <w:sz w:val="24"/>
          <w:szCs w:val="24"/>
        </w:rPr>
        <w:lastRenderedPageBreak/>
        <w:t xml:space="preserve">unimolecular decomposition via </w:t>
      </w:r>
      <w:r w:rsidR="00AD63B2">
        <w:rPr>
          <w:rFonts w:ascii="Times New Roman" w:hAnsi="Times New Roman" w:cs="Times New Roman"/>
          <w:sz w:val="24"/>
          <w:szCs w:val="24"/>
        </w:rPr>
        <w:t>atomic deuterium</w:t>
      </w:r>
      <w:r w:rsidR="009B50EF">
        <w:rPr>
          <w:rFonts w:ascii="Times New Roman" w:hAnsi="Times New Roman" w:cs="Times New Roman"/>
          <w:sz w:val="24"/>
          <w:szCs w:val="24"/>
        </w:rPr>
        <w:t xml:space="preserve"> loss. All entrance channels proceed without barrier, suggesting that these routes may commence in low-temperature environments such as the cold molecular cloud TMC-1</w:t>
      </w:r>
      <w:r w:rsidR="004A4D0A">
        <w:rPr>
          <w:rFonts w:ascii="Times New Roman" w:hAnsi="Times New Roman" w:cs="Times New Roman"/>
          <w:sz w:val="24"/>
          <w:szCs w:val="24"/>
        </w:rPr>
        <w:t xml:space="preserve"> or the atmosphere of Saturn’s moon Titan</w:t>
      </w:r>
      <w:r w:rsidR="00084D60">
        <w:rPr>
          <w:rFonts w:ascii="Times New Roman" w:hAnsi="Times New Roman" w:cs="Times New Roman"/>
          <w:sz w:val="24"/>
          <w:szCs w:val="24"/>
        </w:rPr>
        <w:t xml:space="preserve">, thus offering a plausible link to the astronomical observation of the </w:t>
      </w:r>
      <w:r w:rsidR="0023730C">
        <w:rPr>
          <w:rFonts w:ascii="Times New Roman" w:hAnsi="Times New Roman" w:cs="Times New Roman"/>
          <w:sz w:val="24"/>
          <w:szCs w:val="24"/>
        </w:rPr>
        <w:t>1</w:t>
      </w:r>
      <w:r w:rsidR="00084D60">
        <w:rPr>
          <w:rFonts w:ascii="Times New Roman" w:hAnsi="Times New Roman" w:cs="Times New Roman"/>
          <w:sz w:val="24"/>
          <w:szCs w:val="24"/>
        </w:rPr>
        <w:t>-cyanovinyl radical</w:t>
      </w:r>
      <w:r w:rsidR="009B50EF">
        <w:rPr>
          <w:rFonts w:ascii="Times New Roman" w:hAnsi="Times New Roman" w:cs="Times New Roman"/>
          <w:sz w:val="24"/>
          <w:szCs w:val="24"/>
        </w:rPr>
        <w:t>.</w:t>
      </w:r>
      <w:hyperlink w:anchor="_ENREF_14" w:tooltip="Cabezas, 2023 #805" w:history="1">
        <w:r w:rsidR="00282596">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&lt;EndNote&gt;&lt;Cite&gt;&lt;Author&gt;Cabezas&lt;/Author&gt;&lt;Year&gt;2023&lt;/Year&gt;&lt;RecNum&gt;805&lt;/RecNum&gt;&lt;DisplayText&gt;&lt;style face="superscript"&gt;14&lt;/style&gt;&lt;/DisplayText&gt;&lt;record&gt;&lt;rec-number&gt;805&lt;/rec-number&gt;&lt;foreign-keys&gt;&lt;key app="EN" db-id="2dz5ptpdvaaetuedawwxpw5httr0w0s92zpf"&gt;805&lt;/key&gt;&lt;/foreign-keys&gt;&lt;ref-type name="Journal Article"&gt;17&lt;/ref-type&gt;&lt;contributors&gt;&lt;authors&gt;&lt;author&gt;Cabezas, C.&lt;/author&gt;&lt;author&gt;Tang, J.&lt;/author&gt;&lt;author&gt;Agúndez, M.&lt;/author&gt;&lt;author&gt;Seiki, K.&lt;/author&gt;&lt;author&gt;Sumiyoshi, Y.&lt;/author&gt;&lt;author&gt;Ohshima, Y.&lt;/author&gt;&lt;author&gt;Tercero, B.&lt;/author&gt;&lt;author&gt;Marcelino, N.&lt;/author&gt;&lt;author&gt;Fuentetaja, R.&lt;/author&gt;&lt;author&gt;de Vicente, P.&lt;/author&gt;&lt;author&gt;Endo, Y.&lt;/author&gt;&lt;author&gt;Cernicharo, J.&lt;/author&gt;&lt;/authors&gt;&lt;/contributors&gt;&lt;titles&gt;&lt;title&gt;&lt;style face="normal" font="default" size="100%"&gt;Laboratory and astronomical discovery of the cyanovinyl radical H&lt;/style&gt;&lt;style face="subscript" font="default" size="100%"&gt;2&lt;/style&gt;&lt;style face="normal" font="default" size="100%"&gt;CCCN&lt;/style&gt;&lt;/title&gt;&lt;secondary-title&gt;Astronomy &amp;amp; Astrophysics&lt;/secondary-title&gt;&lt;/titles&gt;&lt;periodical&gt;&lt;full-title&gt;Astronomy &amp;amp; Astrophysics&lt;/full-title&gt;&lt;abbr-1&gt;A&amp;amp;A&lt;/abbr-1&gt;&lt;abbr-2&gt;Astron. Astrophys.&lt;/abbr-2&gt;&lt;/periodical&gt;&lt;pages&gt;L5&lt;/pages&gt;&lt;volume&gt;676&lt;/volume&gt;&lt;dates&gt;&lt;year&gt;2023&lt;/year&gt;&lt;/dates&gt;&lt;urls&gt;&lt;related-urls&gt;&lt;url&gt;https://doi.org/10.1051/0004-6361/202347385&lt;/url&gt;&lt;/related-urls&gt;&lt;/urls&gt;&lt;/record&gt;&lt;/Cite&gt;&lt;/EndNote&gt;</w:instrText>
        </w:r>
        <w:r w:rsidR="00282596">
          <w:rPr>
            <w:rFonts w:ascii="Times New Roman" w:hAnsi="Times New Roman" w:cs="Times New Roman"/>
            <w:sz w:val="24"/>
            <w:szCs w:val="24"/>
          </w:rPr>
          <w:fldChar w:fldCharType="separate"/>
        </w:r>
        <w:r w:rsidR="00282596" w:rsidRPr="00084D60">
          <w:rPr>
            <w:rFonts w:ascii="Times New Roman" w:hAnsi="Times New Roman" w:cs="Times New Roman"/>
            <w:noProof/>
            <w:sz w:val="24"/>
            <w:szCs w:val="24"/>
            <w:vertAlign w:val="superscript"/>
          </w:rPr>
          <w:t>14</w:t>
        </w:r>
        <w:r w:rsidR="00282596">
          <w:rPr>
            <w:rFonts w:ascii="Times New Roman" w:hAnsi="Times New Roman" w:cs="Times New Roman"/>
            <w:sz w:val="24"/>
            <w:szCs w:val="24"/>
          </w:rPr>
          <w:fldChar w:fldCharType="end"/>
        </w:r>
      </w:hyperlink>
      <w:r w:rsidR="004E52F2">
        <w:rPr>
          <w:rFonts w:ascii="Times New Roman" w:hAnsi="Times New Roman" w:cs="Times New Roman"/>
          <w:sz w:val="24"/>
          <w:szCs w:val="24"/>
        </w:rPr>
        <w:t xml:space="preserve"> </w:t>
      </w:r>
      <w:r w:rsidR="00FE39FD">
        <w:rPr>
          <w:rFonts w:ascii="Times New Roman" w:hAnsi="Times New Roman" w:cs="Times New Roman"/>
          <w:sz w:val="24"/>
          <w:szCs w:val="24"/>
        </w:rPr>
        <w:t xml:space="preserve">In these environments, it is possible that the </w:t>
      </w:r>
      <w:r w:rsidR="0023730C">
        <w:rPr>
          <w:rFonts w:ascii="Times New Roman" w:hAnsi="Times New Roman" w:cs="Times New Roman"/>
          <w:sz w:val="24"/>
          <w:szCs w:val="24"/>
        </w:rPr>
        <w:t>1</w:t>
      </w:r>
      <w:r w:rsidR="00FE39FD">
        <w:rPr>
          <w:rFonts w:ascii="Times New Roman" w:hAnsi="Times New Roman" w:cs="Times New Roman"/>
          <w:sz w:val="24"/>
          <w:szCs w:val="24"/>
        </w:rPr>
        <w:t xml:space="preserve">-cyanovinyl radical </w:t>
      </w:r>
      <w:r w:rsidR="00FE39FD" w:rsidRPr="004157EC">
        <w:rPr>
          <w:rFonts w:ascii="Times New Roman" w:hAnsi="Times New Roman" w:cs="Times New Roman"/>
          <w:sz w:val="24"/>
          <w:szCs w:val="24"/>
        </w:rPr>
        <w:t>may act as a precursor to larger cyanides, cyano-substituted polycyclic aromatic hydrocarbons (PAHs), or N-heterocycles</w:t>
      </w:r>
      <w:r w:rsidR="00FE39FD">
        <w:rPr>
          <w:rFonts w:ascii="Times New Roman" w:hAnsi="Times New Roman" w:cs="Times New Roman"/>
          <w:sz w:val="24"/>
          <w:szCs w:val="24"/>
        </w:rPr>
        <w:t xml:space="preserve">. Indeed, a study modeling Titan’s atmosphere revealed the </w:t>
      </w:r>
      <w:proofErr w:type="spellStart"/>
      <w:r w:rsidR="00FE39FD">
        <w:rPr>
          <w:rFonts w:ascii="Times New Roman" w:hAnsi="Times New Roman" w:cs="Times New Roman"/>
          <w:sz w:val="24"/>
          <w:szCs w:val="24"/>
        </w:rPr>
        <w:t>isovalent</w:t>
      </w:r>
      <w:proofErr w:type="spellEnd"/>
      <w:r w:rsidR="00FE39FD">
        <w:rPr>
          <w:rFonts w:ascii="Times New Roman" w:hAnsi="Times New Roman" w:cs="Times New Roman"/>
          <w:sz w:val="24"/>
          <w:szCs w:val="24"/>
        </w:rPr>
        <w:t xml:space="preserve"> </w:t>
      </w:r>
      <w:r w:rsidR="0023730C">
        <w:rPr>
          <w:rFonts w:ascii="Times New Roman" w:hAnsi="Times New Roman" w:cs="Times New Roman"/>
          <w:sz w:val="24"/>
          <w:szCs w:val="24"/>
        </w:rPr>
        <w:t>1</w:t>
      </w:r>
      <w:r w:rsidR="00FE39FD">
        <w:rPr>
          <w:rFonts w:ascii="Times New Roman" w:hAnsi="Times New Roman" w:cs="Times New Roman"/>
          <w:sz w:val="24"/>
          <w:szCs w:val="24"/>
        </w:rPr>
        <w:t xml:space="preserve">- and </w:t>
      </w:r>
      <w:r w:rsidR="0023730C">
        <w:rPr>
          <w:rFonts w:ascii="Times New Roman" w:hAnsi="Times New Roman" w:cs="Times New Roman"/>
          <w:sz w:val="24"/>
          <w:szCs w:val="24"/>
        </w:rPr>
        <w:t>2</w:t>
      </w:r>
      <w:r w:rsidR="00FE39FD">
        <w:rPr>
          <w:rFonts w:ascii="Times New Roman" w:hAnsi="Times New Roman" w:cs="Times New Roman"/>
          <w:sz w:val="24"/>
          <w:szCs w:val="24"/>
        </w:rPr>
        <w:t>-ethynylvinyl radicals (C</w:t>
      </w:r>
      <w:r w:rsidR="00FE39FD">
        <w:rPr>
          <w:rFonts w:ascii="Times New Roman" w:hAnsi="Times New Roman" w:cs="Times New Roman"/>
          <w:sz w:val="24"/>
          <w:szCs w:val="24"/>
          <w:vertAlign w:val="subscript"/>
        </w:rPr>
        <w:t>4</w:t>
      </w:r>
      <w:r w:rsidR="00FE39FD">
        <w:rPr>
          <w:rFonts w:ascii="Times New Roman" w:hAnsi="Times New Roman" w:cs="Times New Roman"/>
          <w:sz w:val="24"/>
          <w:szCs w:val="24"/>
        </w:rPr>
        <w:t>H</w:t>
      </w:r>
      <w:r w:rsidR="00FE39FD">
        <w:rPr>
          <w:rFonts w:ascii="Times New Roman" w:hAnsi="Times New Roman" w:cs="Times New Roman"/>
          <w:sz w:val="24"/>
          <w:szCs w:val="24"/>
          <w:vertAlign w:val="subscript"/>
        </w:rPr>
        <w:t>3</w:t>
      </w:r>
      <w:r w:rsidR="00FE39FD">
        <w:rPr>
          <w:rFonts w:ascii="Times New Roman" w:hAnsi="Times New Roman" w:cs="Times New Roman"/>
          <w:sz w:val="24"/>
          <w:szCs w:val="24"/>
        </w:rPr>
        <w:t>) as building blocks of pyridine (C</w:t>
      </w:r>
      <w:r w:rsidR="00FE39FD">
        <w:rPr>
          <w:rFonts w:ascii="Times New Roman" w:hAnsi="Times New Roman" w:cs="Times New Roman"/>
          <w:sz w:val="24"/>
          <w:szCs w:val="24"/>
          <w:vertAlign w:val="subscript"/>
        </w:rPr>
        <w:t>5</w:t>
      </w:r>
      <w:r w:rsidR="00FE39FD">
        <w:rPr>
          <w:rFonts w:ascii="Times New Roman" w:hAnsi="Times New Roman" w:cs="Times New Roman"/>
          <w:sz w:val="24"/>
          <w:szCs w:val="24"/>
        </w:rPr>
        <w:t>H</w:t>
      </w:r>
      <w:r w:rsidR="00FE39FD">
        <w:rPr>
          <w:rFonts w:ascii="Times New Roman" w:hAnsi="Times New Roman" w:cs="Times New Roman"/>
          <w:sz w:val="24"/>
          <w:szCs w:val="24"/>
          <w:vertAlign w:val="subscript"/>
        </w:rPr>
        <w:t>5</w:t>
      </w:r>
      <w:r w:rsidR="00FE39FD">
        <w:rPr>
          <w:rFonts w:ascii="Times New Roman" w:hAnsi="Times New Roman" w:cs="Times New Roman"/>
          <w:sz w:val="24"/>
          <w:szCs w:val="24"/>
        </w:rPr>
        <w:t>N) from their reactions with the methylene amidogen radical (H</w:t>
      </w:r>
      <w:r w:rsidR="00FE39FD">
        <w:rPr>
          <w:rFonts w:ascii="Times New Roman" w:hAnsi="Times New Roman" w:cs="Times New Roman"/>
          <w:sz w:val="24"/>
          <w:szCs w:val="24"/>
          <w:vertAlign w:val="subscript"/>
        </w:rPr>
        <w:t>2</w:t>
      </w:r>
      <w:r w:rsidR="00FE39FD">
        <w:rPr>
          <w:rFonts w:ascii="Times New Roman" w:hAnsi="Times New Roman" w:cs="Times New Roman"/>
          <w:sz w:val="24"/>
          <w:szCs w:val="24"/>
        </w:rPr>
        <w:t>CN) and stabilization by a third-body collision;</w:t>
      </w:r>
      <w:hyperlink w:anchor="_ENREF_41" w:tooltip="Yang, 2024 #1184" w:history="1">
        <w:r w:rsidR="00282596">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&lt;EndNote&gt;&lt;Cite&gt;&lt;Author&gt;Yang&lt;/Author&gt;&lt;Year&gt;2024&lt;/Year&gt;&lt;RecNum&gt;1184&lt;/RecNum&gt;&lt;DisplayText&gt;&lt;style face="superscript"&gt;41&lt;/style&gt;&lt;/DisplayText&gt;&lt;record&gt;&lt;rec-number&gt;1184&lt;/rec-number&gt;&lt;foreign-keys&gt;&lt;key app="EN" db-id="2dz5ptpdvaaetuedawwxpw5httr0w0s92zpf"&gt;1184&lt;/key&gt;&lt;/foreign-keys&gt;&lt;ref-type name="Journal Article"&gt;17&lt;/ref-type&gt;&lt;contributors&gt;&lt;authors&gt;&lt;author&gt;Yang, Zhenghai&lt;/author&gt;&lt;author&gt;He, Chao&lt;/author&gt;&lt;author&gt;Goettl, Shane J.&lt;/author&gt;&lt;author&gt;Mebel, Alexander M.&lt;/author&gt;&lt;author&gt;Velloso, Paulo F. G.&lt;/author&gt;&lt;author&gt;Alves, Márcio O.&lt;/author&gt;&lt;author&gt;Galvão, Breno R. L.&lt;/author&gt;&lt;author&gt;Loison, Jean-Christophe&lt;/author&gt;&lt;author&gt;Hickson, Kevin M.&lt;/author&gt;&lt;author&gt;Dobrijevic, Michel&lt;/author&gt;&lt;author&gt;Li, Xiaohu&lt;/author&gt;&lt;author&gt;Kaiser, Ralf I.&lt;/author&gt;&lt;/authors&gt;&lt;/contributors&gt;&lt;titles&gt;&lt;title&gt;Low-temperature formation of pyridine and (iso)quinoline via neutral–neutral reactions&lt;/title&gt;&lt;secondary-title&gt;Nature Astronomy&lt;/secondary-title&gt;&lt;/titles&gt;&lt;periodical&gt;&lt;full-title&gt;Nature Astronomy&lt;/full-title&gt;&lt;abbr-2&gt;Nat. Astron.&lt;/abbr-2&gt;&lt;/periodical&gt;&lt;pages&gt;856-864&lt;/pages&gt;&lt;volume&gt;8&lt;/volume&gt;&lt;number&gt;7&lt;/number&gt;&lt;dates&gt;&lt;year&gt;2024&lt;/year&gt;&lt;pub-dates&gt;&lt;date&gt;2024/07/01&lt;/date&gt;&lt;/pub-dates&gt;&lt;/dates&gt;&lt;isbn&gt;2397-3366&lt;/isbn&gt;&lt;urls&gt;&lt;related-urls&gt;&lt;url&gt;https://doi.org/10.1038/s41550-024-02267-y&lt;/url&gt;&lt;/related-urls&gt;&lt;/urls&gt;&lt;electronic-resource-num&gt;10.1038/s41550-024-02267-y&lt;/electronic-resource-num&gt;&lt;/record&gt;&lt;/Cite&gt;&lt;/EndNote&gt;</w:instrText>
        </w:r>
        <w:r w:rsidR="00282596">
          <w:rPr>
            <w:rFonts w:ascii="Times New Roman" w:hAnsi="Times New Roman" w:cs="Times New Roman"/>
            <w:sz w:val="24"/>
            <w:szCs w:val="24"/>
          </w:rPr>
          <w:fldChar w:fldCharType="separate"/>
        </w:r>
        <w:r w:rsidR="00282596" w:rsidRPr="00282596">
          <w:rPr>
            <w:rFonts w:ascii="Times New Roman" w:hAnsi="Times New Roman" w:cs="Times New Roman"/>
            <w:noProof/>
            <w:sz w:val="24"/>
            <w:szCs w:val="24"/>
            <w:vertAlign w:val="superscript"/>
          </w:rPr>
          <w:t>41</w:t>
        </w:r>
        <w:r w:rsidR="00282596">
          <w:rPr>
            <w:rFonts w:ascii="Times New Roman" w:hAnsi="Times New Roman" w:cs="Times New Roman"/>
            <w:sz w:val="24"/>
            <w:szCs w:val="24"/>
          </w:rPr>
          <w:fldChar w:fldCharType="end"/>
        </w:r>
      </w:hyperlink>
      <w:r w:rsidR="00FE39FD">
        <w:rPr>
          <w:rFonts w:ascii="Times New Roman" w:hAnsi="Times New Roman" w:cs="Times New Roman"/>
          <w:sz w:val="24"/>
          <w:szCs w:val="24"/>
        </w:rPr>
        <w:t xml:space="preserve"> it follows that swapping both reactants with their </w:t>
      </w:r>
      <w:proofErr w:type="spellStart"/>
      <w:r w:rsidR="00FE39FD">
        <w:rPr>
          <w:rFonts w:ascii="Times New Roman" w:hAnsi="Times New Roman" w:cs="Times New Roman"/>
          <w:sz w:val="24"/>
          <w:szCs w:val="24"/>
        </w:rPr>
        <w:t>isovalent</w:t>
      </w:r>
      <w:proofErr w:type="spellEnd"/>
      <w:r w:rsidR="00FE39FD">
        <w:rPr>
          <w:rFonts w:ascii="Times New Roman" w:hAnsi="Times New Roman" w:cs="Times New Roman"/>
          <w:sz w:val="24"/>
          <w:szCs w:val="24"/>
        </w:rPr>
        <w:t xml:space="preserve"> counterparts, i.e. the reaction of the </w:t>
      </w:r>
      <w:proofErr w:type="spellStart"/>
      <w:r w:rsidR="00FE39FD">
        <w:rPr>
          <w:rFonts w:ascii="Times New Roman" w:hAnsi="Times New Roman" w:cs="Times New Roman"/>
          <w:sz w:val="24"/>
          <w:szCs w:val="24"/>
        </w:rPr>
        <w:t>cyanovinyl</w:t>
      </w:r>
      <w:proofErr w:type="spellEnd"/>
      <w:r w:rsidR="00FE39FD">
        <w:rPr>
          <w:rFonts w:ascii="Times New Roman" w:hAnsi="Times New Roman" w:cs="Times New Roman"/>
          <w:sz w:val="24"/>
          <w:szCs w:val="24"/>
        </w:rPr>
        <w:t xml:space="preserve"> radical with the vinyl radical (C</w:t>
      </w:r>
      <w:r w:rsidR="00FE39FD">
        <w:rPr>
          <w:rFonts w:ascii="Times New Roman" w:hAnsi="Times New Roman" w:cs="Times New Roman"/>
          <w:sz w:val="24"/>
          <w:szCs w:val="24"/>
          <w:vertAlign w:val="subscript"/>
        </w:rPr>
        <w:t>2</w:t>
      </w:r>
      <w:r w:rsidR="00FE39FD">
        <w:rPr>
          <w:rFonts w:ascii="Times New Roman" w:hAnsi="Times New Roman" w:cs="Times New Roman"/>
          <w:sz w:val="24"/>
          <w:szCs w:val="24"/>
        </w:rPr>
        <w:t>H</w:t>
      </w:r>
      <w:r w:rsidR="00FE39FD">
        <w:rPr>
          <w:rFonts w:ascii="Times New Roman" w:hAnsi="Times New Roman" w:cs="Times New Roman"/>
          <w:sz w:val="24"/>
          <w:szCs w:val="24"/>
          <w:vertAlign w:val="subscript"/>
        </w:rPr>
        <w:t>3</w:t>
      </w:r>
      <w:r w:rsidR="00FE39FD">
        <w:rPr>
          <w:rFonts w:ascii="Times New Roman" w:hAnsi="Times New Roman" w:cs="Times New Roman"/>
          <w:sz w:val="24"/>
          <w:szCs w:val="24"/>
        </w:rPr>
        <w:t>), should also form pyridine under the low-temperature conditions pr</w:t>
      </w:r>
      <w:r w:rsidR="00FE39FD" w:rsidRPr="00812408">
        <w:rPr>
          <w:rFonts w:ascii="Times New Roman" w:hAnsi="Times New Roman" w:cs="Times New Roman"/>
          <w:sz w:val="24"/>
          <w:szCs w:val="24"/>
        </w:rPr>
        <w:t>esent on Titan, where pyridine has been detected with Cassini’s Plasma Spectrometer (CAPS).</w:t>
      </w:r>
      <w:hyperlink w:anchor="_ENREF_42" w:tooltip="Ali, 2015 #1185" w:history="1">
        <w:r w:rsidR="00282596" w:rsidRPr="00812408">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&lt;EndNote&gt;&lt;Cite&gt;&lt;Author&gt;Ali&lt;/Author&gt;&lt;Year&gt;2015&lt;/Year&gt;&lt;RecNum&gt;1185&lt;/RecNum&gt;&lt;DisplayText&gt;&lt;style face="superscript"&gt;42&lt;/style&gt;&lt;/DisplayText&gt;&lt;record&gt;&lt;rec-number&gt;1185&lt;/rec-number&gt;&lt;foreign-keys&gt;&lt;key app="EN" db-id="2dz5ptpdvaaetuedawwxpw5httr0w0s92zpf"&gt;1185&lt;/key&gt;&lt;/foreign-keys&gt;&lt;ref-type name="Journal Article"&gt;17&lt;/ref-type&gt;&lt;contributors&gt;&lt;authors&gt;&lt;author&gt;Ali, A.&lt;/author&gt;&lt;author&gt;Sittler, E. C.&lt;/author&gt;&lt;author&gt;Chornay, D.&lt;/author&gt;&lt;author&gt;Rowe, B. R.&lt;/author&gt;&lt;author&gt;Puzzarini, C.&lt;/author&gt;&lt;/authors&gt;&lt;/contributors&gt;&lt;titles&gt;&lt;title&gt;Organic chemistry in Titan׳s upper atmosphere and its astrobiological consequences: I. Views towards Cassini plasma spectrometer (CAPS) and ion neutral mass spectrometer (INMS) experiments in space&lt;/title&gt;&lt;secondary-title&gt;Planetary and Space Science&lt;/secondary-title&gt;&lt;/titles&gt;&lt;periodical&gt;&lt;full-title&gt;Planetary and Space Science&lt;/full-title&gt;&lt;abbr-2&gt;Planet. Space Sci.&lt;/abbr-2&gt;&lt;/periodical&gt;&lt;pages&gt;46-63&lt;/pages&gt;&lt;volume&gt;109-110&lt;/volume&gt;&lt;keywords&gt;&lt;keyword&gt;Titan&lt;/keyword&gt;&lt;keyword&gt;Upper atmosphere&lt;/keyword&gt;&lt;keyword&gt;Carbonium ions&lt;/keyword&gt;&lt;keyword&gt;Carbanions&lt;/keyword&gt;&lt;keyword&gt;Prebiotic chemistry&lt;/keyword&gt;&lt;keyword&gt;Astronomical observations&lt;/keyword&gt;&lt;/keywords&gt;&lt;dates&gt;&lt;year&gt;2015&lt;/year&gt;&lt;pub-dates&gt;&lt;date&gt;2015/05/01/&lt;/date&gt;&lt;/pub-dates&gt;&lt;/dates&gt;&lt;isbn&gt;0032-0633&lt;/isbn&gt;&lt;urls&gt;&lt;related-urls&gt;&lt;url&gt;https://www.sciencedirect.com/science/article/pii/S0032063315000161&lt;/url&gt;&lt;/related-urls&gt;&lt;/urls&gt;&lt;electronic-resource-num&gt;https://doi.org/10.1016/j.pss.2015.01.015&lt;/electronic-resource-num&gt;&lt;/record&gt;&lt;/Cite&gt;&lt;/EndNote&gt;</w:instrText>
        </w:r>
        <w:r w:rsidR="00282596" w:rsidRPr="00812408">
          <w:rPr>
            <w:rFonts w:ascii="Times New Roman" w:hAnsi="Times New Roman" w:cs="Times New Roman"/>
            <w:sz w:val="24"/>
            <w:szCs w:val="24"/>
          </w:rPr>
          <w:fldChar w:fldCharType="separate"/>
        </w:r>
        <w:r w:rsidR="00282596" w:rsidRPr="00282596">
          <w:rPr>
            <w:rFonts w:ascii="Times New Roman" w:hAnsi="Times New Roman" w:cs="Times New Roman"/>
            <w:noProof/>
            <w:sz w:val="24"/>
            <w:szCs w:val="24"/>
            <w:vertAlign w:val="superscript"/>
          </w:rPr>
          <w:t>42</w:t>
        </w:r>
        <w:r w:rsidR="00282596" w:rsidRPr="00812408">
          <w:rPr>
            <w:rFonts w:ascii="Times New Roman" w:hAnsi="Times New Roman" w:cs="Times New Roman"/>
            <w:sz w:val="24"/>
            <w:szCs w:val="24"/>
          </w:rPr>
          <w:fldChar w:fldCharType="end"/>
        </w:r>
      </w:hyperlink>
      <w:r w:rsidR="009854BB" w:rsidRPr="00812408">
        <w:rPr>
          <w:rFonts w:ascii="Times New Roman" w:hAnsi="Times New Roman" w:cs="Times New Roman"/>
          <w:sz w:val="24"/>
          <w:szCs w:val="24"/>
        </w:rPr>
        <w:t xml:space="preserve"> </w:t>
      </w:r>
      <w:r w:rsidR="00202CE8" w:rsidRPr="00812408">
        <w:rPr>
          <w:rFonts w:ascii="Times New Roman" w:hAnsi="Times New Roman" w:cs="Times New Roman"/>
          <w:sz w:val="24"/>
          <w:szCs w:val="24"/>
        </w:rPr>
        <w:t>R</w:t>
      </w:r>
      <w:r w:rsidR="009854BB" w:rsidRPr="00812408">
        <w:rPr>
          <w:rFonts w:ascii="Times New Roman" w:hAnsi="Times New Roman" w:cs="Times New Roman"/>
          <w:sz w:val="24"/>
          <w:szCs w:val="24"/>
        </w:rPr>
        <w:t>eactions of ethynyl (C</w:t>
      </w:r>
      <w:r w:rsidR="009854BB" w:rsidRPr="00812408">
        <w:rPr>
          <w:rFonts w:ascii="Times New Roman" w:hAnsi="Times New Roman" w:cs="Times New Roman"/>
          <w:sz w:val="24"/>
          <w:szCs w:val="24"/>
          <w:vertAlign w:val="subscript"/>
        </w:rPr>
        <w:t>2</w:t>
      </w:r>
      <w:r w:rsidR="009854BB" w:rsidRPr="00812408">
        <w:rPr>
          <w:rFonts w:ascii="Times New Roman" w:hAnsi="Times New Roman" w:cs="Times New Roman"/>
          <w:sz w:val="24"/>
          <w:szCs w:val="24"/>
        </w:rPr>
        <w:t>H),</w:t>
      </w:r>
      <w:r w:rsidR="00AE73D1" w:rsidRPr="00812408">
        <w:rPr>
          <w:rFonts w:ascii="Times New Roman" w:hAnsi="Times New Roman" w:cs="Times New Roman"/>
          <w:sz w:val="24"/>
          <w:szCs w:val="24"/>
        </w:rPr>
        <w:fldChar w:fldCharType="begin">
          <w:fldData xml:space="preserve">PEVuZE5vdGU+PENpdGU+PEF1dGhvcj5TdGFobDwvQXV0aG9yPjxZZWFyPjIwMDE8L1llYXI+PFJl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</w:fldData>
        </w:fldChar>
      </w:r>
      <w:r w:rsidR="00282596">
        <w:rPr>
          <w:rFonts w:ascii="Times New Roman" w:hAnsi="Times New Roman" w:cs="Times New Roman"/>
          <w:sz w:val="24"/>
          <w:szCs w:val="24"/>
        </w:rPr>
        <w:instrText xml:space="preserve"> ADDIN EN.CITE </w:instrText>
      </w:r>
      <w:r w:rsidR="00282596">
        <w:rPr>
          <w:rFonts w:ascii="Times New Roman" w:hAnsi="Times New Roman" w:cs="Times New Roman"/>
          <w:sz w:val="24"/>
          <w:szCs w:val="24"/>
        </w:rPr>
        <w:fldChar w:fldCharType="begin">
          <w:fldData xml:space="preserve">PEVuZE5vdGU+PENpdGU+PEF1dGhvcj5TdGFobDwvQXV0aG9yPjxZZWFyPjIwMDE8L1llYXI+PFJl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</w:fldData>
        </w:fldChar>
      </w:r>
      <w:r w:rsidR="00282596">
        <w:rPr>
          <w:rFonts w:ascii="Times New Roman" w:hAnsi="Times New Roman" w:cs="Times New Roman"/>
          <w:sz w:val="24"/>
          <w:szCs w:val="24"/>
        </w:rPr>
        <w:instrText xml:space="preserve"> ADDIN EN.CITE.DATA </w:instrText>
      </w:r>
      <w:r w:rsidR="00282596">
        <w:rPr>
          <w:rFonts w:ascii="Times New Roman" w:hAnsi="Times New Roman" w:cs="Times New Roman"/>
          <w:sz w:val="24"/>
          <w:szCs w:val="24"/>
        </w:rPr>
      </w:r>
      <w:r w:rsidR="00282596">
        <w:rPr>
          <w:rFonts w:ascii="Times New Roman" w:hAnsi="Times New Roman" w:cs="Times New Roman"/>
          <w:sz w:val="24"/>
          <w:szCs w:val="24"/>
        </w:rPr>
        <w:fldChar w:fldCharType="end"/>
      </w:r>
      <w:r w:rsidR="00AE73D1" w:rsidRPr="00812408">
        <w:rPr>
          <w:rFonts w:ascii="Times New Roman" w:hAnsi="Times New Roman" w:cs="Times New Roman"/>
          <w:sz w:val="24"/>
          <w:szCs w:val="24"/>
        </w:rPr>
      </w:r>
      <w:r w:rsidR="00AE73D1" w:rsidRPr="00812408">
        <w:rPr>
          <w:rFonts w:ascii="Times New Roman" w:hAnsi="Times New Roman" w:cs="Times New Roman"/>
          <w:sz w:val="24"/>
          <w:szCs w:val="24"/>
        </w:rPr>
        <w:fldChar w:fldCharType="separate"/>
      </w:r>
      <w:hyperlink w:anchor="_ENREF_43" w:tooltip="Stahl, 2001 #201" w:history="1">
        <w:r w:rsidR="00282596" w:rsidRPr="00282596">
          <w:rPr>
            <w:rFonts w:ascii="Times New Roman" w:hAnsi="Times New Roman" w:cs="Times New Roman"/>
            <w:noProof/>
            <w:sz w:val="24"/>
            <w:szCs w:val="24"/>
            <w:vertAlign w:val="superscript"/>
          </w:rPr>
          <w:t>43</w:t>
        </w:r>
      </w:hyperlink>
      <w:r w:rsidR="00282596" w:rsidRPr="00282596">
        <w:rPr>
          <w:rFonts w:ascii="Times New Roman" w:hAnsi="Times New Roman" w:cs="Times New Roman"/>
          <w:noProof/>
          <w:sz w:val="24"/>
          <w:szCs w:val="24"/>
          <w:vertAlign w:val="superscript"/>
        </w:rPr>
        <w:t>,</w:t>
      </w:r>
      <w:hyperlink w:anchor="_ENREF_44" w:tooltip="Stahl, 2002 #202" w:history="1">
        <w:r w:rsidR="00282596" w:rsidRPr="00282596">
          <w:rPr>
            <w:rFonts w:ascii="Times New Roman" w:hAnsi="Times New Roman" w:cs="Times New Roman"/>
            <w:noProof/>
            <w:sz w:val="24"/>
            <w:szCs w:val="24"/>
            <w:vertAlign w:val="superscript"/>
          </w:rPr>
          <w:t>44</w:t>
        </w:r>
      </w:hyperlink>
      <w:r w:rsidR="00AE73D1" w:rsidRPr="00812408">
        <w:rPr>
          <w:rFonts w:ascii="Times New Roman" w:hAnsi="Times New Roman" w:cs="Times New Roman"/>
          <w:sz w:val="24"/>
          <w:szCs w:val="24"/>
        </w:rPr>
        <w:fldChar w:fldCharType="end"/>
      </w:r>
      <w:r w:rsidR="009854BB" w:rsidRPr="00812408">
        <w:rPr>
          <w:rFonts w:ascii="Times New Roman" w:hAnsi="Times New Roman" w:cs="Times New Roman"/>
          <w:sz w:val="24"/>
          <w:szCs w:val="24"/>
        </w:rPr>
        <w:t xml:space="preserve"> </w:t>
      </w:r>
      <w:proofErr w:type="spellStart"/>
      <w:r w:rsidR="009854BB" w:rsidRPr="00812408">
        <w:rPr>
          <w:rFonts w:ascii="Times New Roman" w:hAnsi="Times New Roman" w:cs="Times New Roman"/>
          <w:sz w:val="24"/>
          <w:szCs w:val="24"/>
        </w:rPr>
        <w:t>cyano</w:t>
      </w:r>
      <w:proofErr w:type="spellEnd"/>
      <w:r w:rsidR="009854BB" w:rsidRPr="00812408">
        <w:rPr>
          <w:rFonts w:ascii="Times New Roman" w:hAnsi="Times New Roman" w:cs="Times New Roman"/>
          <w:sz w:val="24"/>
          <w:szCs w:val="24"/>
        </w:rPr>
        <w:t xml:space="preserve"> (CN),</w:t>
      </w:r>
      <w:hyperlink w:anchor="_ENREF_45" w:tooltip="Huang, 1999 #742" w:history="1">
        <w:r w:rsidR="00282596" w:rsidRPr="00812408">
          <w:rPr>
            <w:rFonts w:ascii="Times New Roman" w:hAnsi="Times New Roman" w:cs="Times New Roman"/>
            <w:sz w:val="24"/>
            <w:szCs w:val="24"/>
          </w:rPr>
          <w:fldChar w:fldCharType="begin">
            <w:fldData xml:space="preserve">PEVuZE5vdGU+PENpdGU+PEF1dGhvcj5IdWFuZzwvQXV0aG9yPjxZZWFyPjE5OTk8L1llYXI+PFJl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</w:fldData>
          </w:fldChar>
        </w:r>
        <w:r w:rsidR="00282596">
          <w:rPr>
            <w:rFonts w:ascii="Times New Roman" w:hAnsi="Times New Roman" w:cs="Times New Roman"/>
            <w:sz w:val="24"/>
            <w:szCs w:val="24"/>
          </w:rPr>
          <w:instrText xml:space="preserve"> ADDIN EN.CITE </w:instrText>
        </w:r>
        <w:r w:rsidR="00282596">
          <w:rPr>
            <w:rFonts w:ascii="Times New Roman" w:hAnsi="Times New Roman" w:cs="Times New Roman"/>
            <w:sz w:val="24"/>
            <w:szCs w:val="24"/>
          </w:rPr>
          <w:fldChar w:fldCharType="begin">
            <w:fldData xml:space="preserve">PEVuZE5vdGU+PENpdGU+PEF1dGhvcj5IdWFuZzwvQXV0aG9yPjxZZWFyPjE5OTk8L1llYXI+PFJl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</w:fldData>
          </w:fldChar>
        </w:r>
        <w:r w:rsidR="00282596">
          <w:rPr>
            <w:rFonts w:ascii="Times New Roman" w:hAnsi="Times New Roman" w:cs="Times New Roman"/>
            <w:sz w:val="24"/>
            <w:szCs w:val="24"/>
          </w:rPr>
          <w:instrText xml:space="preserve"> ADDIN EN.CITE.DATA </w:instrText>
        </w:r>
        <w:r w:rsidR="00282596">
          <w:rPr>
            <w:rFonts w:ascii="Times New Roman" w:hAnsi="Times New Roman" w:cs="Times New Roman"/>
            <w:sz w:val="24"/>
            <w:szCs w:val="24"/>
          </w:rPr>
        </w:r>
        <w:r w:rsidR="00282596">
          <w:rPr>
            <w:rFonts w:ascii="Times New Roman" w:hAnsi="Times New Roman" w:cs="Times New Roman"/>
            <w:sz w:val="24"/>
            <w:szCs w:val="24"/>
          </w:rPr>
          <w:fldChar w:fldCharType="end"/>
        </w:r>
        <w:r w:rsidR="00282596" w:rsidRPr="00812408">
          <w:rPr>
            <w:rFonts w:ascii="Times New Roman" w:hAnsi="Times New Roman" w:cs="Times New Roman"/>
            <w:sz w:val="24"/>
            <w:szCs w:val="24"/>
          </w:rPr>
        </w:r>
        <w:r w:rsidR="00282596" w:rsidRPr="00812408">
          <w:rPr>
            <w:rFonts w:ascii="Times New Roman" w:hAnsi="Times New Roman" w:cs="Times New Roman"/>
            <w:sz w:val="24"/>
            <w:szCs w:val="24"/>
          </w:rPr>
          <w:fldChar w:fldCharType="separate"/>
        </w:r>
        <w:r w:rsidR="00282596" w:rsidRPr="00282596">
          <w:rPr>
            <w:rFonts w:ascii="Times New Roman" w:hAnsi="Times New Roman" w:cs="Times New Roman"/>
            <w:noProof/>
            <w:sz w:val="24"/>
            <w:szCs w:val="24"/>
            <w:vertAlign w:val="superscript"/>
          </w:rPr>
          <w:t>45</w:t>
        </w:r>
        <w:r w:rsidR="00282596" w:rsidRPr="00812408">
          <w:rPr>
            <w:rFonts w:ascii="Times New Roman" w:hAnsi="Times New Roman" w:cs="Times New Roman"/>
            <w:sz w:val="24"/>
            <w:szCs w:val="24"/>
          </w:rPr>
          <w:fldChar w:fldCharType="end"/>
        </w:r>
      </w:hyperlink>
      <w:r w:rsidR="009854BB" w:rsidRPr="00812408">
        <w:rPr>
          <w:rFonts w:ascii="Times New Roman" w:hAnsi="Times New Roman" w:cs="Times New Roman"/>
          <w:sz w:val="24"/>
          <w:szCs w:val="24"/>
        </w:rPr>
        <w:t xml:space="preserve"> and phenyl (C</w:t>
      </w:r>
      <w:r w:rsidR="009854BB" w:rsidRPr="00812408">
        <w:rPr>
          <w:rFonts w:ascii="Times New Roman" w:hAnsi="Times New Roman" w:cs="Times New Roman"/>
          <w:sz w:val="24"/>
          <w:szCs w:val="24"/>
          <w:vertAlign w:val="subscript"/>
        </w:rPr>
        <w:t>6</w:t>
      </w:r>
      <w:r w:rsidR="009854BB" w:rsidRPr="00812408">
        <w:rPr>
          <w:rFonts w:ascii="Times New Roman" w:hAnsi="Times New Roman" w:cs="Times New Roman"/>
          <w:sz w:val="24"/>
          <w:szCs w:val="24"/>
        </w:rPr>
        <w:t>H</w:t>
      </w:r>
      <w:r w:rsidR="009854BB" w:rsidRPr="00812408">
        <w:rPr>
          <w:rFonts w:ascii="Times New Roman" w:hAnsi="Times New Roman" w:cs="Times New Roman"/>
          <w:sz w:val="24"/>
          <w:szCs w:val="24"/>
          <w:vertAlign w:val="subscript"/>
        </w:rPr>
        <w:t>5</w:t>
      </w:r>
      <w:r w:rsidR="009854BB" w:rsidRPr="00812408">
        <w:rPr>
          <w:rFonts w:ascii="Times New Roman" w:hAnsi="Times New Roman" w:cs="Times New Roman"/>
          <w:sz w:val="24"/>
          <w:szCs w:val="24"/>
        </w:rPr>
        <w:t>)</w:t>
      </w:r>
      <w:hyperlink w:anchor="_ENREF_46" w:tooltip="Gu, 2009 #1189" w:history="1">
        <w:r w:rsidR="00282596" w:rsidRPr="00812408">
          <w:rPr>
            <w:rFonts w:ascii="Times New Roman" w:hAnsi="Times New Roman" w:cs="Times New Roman"/>
            <w:sz w:val="24"/>
            <w:szCs w:val="24"/>
          </w:rPr>
          <w:fldChar w:fldCharType="begin"/>
        </w:r>
        <w:r w:rsidR="00282596">
          <w:rPr>
            <w:rFonts w:ascii="Times New Roman" w:hAnsi="Times New Roman" w:cs="Times New Roman"/>
            <w:sz w:val="24"/>
            <w:szCs w:val="24"/>
          </w:rPr>
          <w:instrText xml:space="preserve"> ADDIN EN.CITE &lt;EndNote&gt;&lt;Cite&gt;&lt;Author&gt;Gu&lt;/Author&gt;&lt;Year&gt;2009&lt;/Year&gt;&lt;RecNum&gt;1189&lt;/RecNum&gt;&lt;DisplayText&gt;&lt;style face="superscript"&gt;46&lt;/style&gt;&lt;/DisplayText&gt;&lt;record&gt;&lt;rec-number&gt;1189&lt;/rec-number&gt;&lt;foreign-keys&gt;&lt;key app="EN" db-id="2dz5ptpdvaaetuedawwxpw5httr0w0s92zpf"&gt;1189&lt;/key&gt;&lt;/foreign-keys&gt;&lt;ref-type name="Journal Article"&gt;17&lt;/ref-type&gt;&lt;contributors&gt;&lt;authors&gt;&lt;author&gt;Gu, Xibin&lt;/author&gt;&lt;author&gt;Kaiser, Ralf I.&lt;/author&gt;&lt;/authors&gt;&lt;/contributors&gt;&lt;titles&gt;&lt;title&gt;Reaction dynamics of phenyl radicals in extreme environments: A crossed molecular beam study&lt;/title&gt;&lt;secondary-title&gt;Accounts of Chemical Research&lt;/secondary-title&gt;&lt;/titles&gt;&lt;periodical&gt;&lt;full-title&gt;Accounts of chemical research&lt;/full-title&gt;&lt;abbr-1&gt;AcChR&lt;/abbr-1&gt;&lt;abbr-2&gt;Acc. Chem. Res.&lt;/abbr-2&gt;&lt;/periodical&gt;&lt;pages&gt;290-302&lt;/pages&gt;&lt;volume&gt;42&lt;/volume&gt;&lt;number&gt;2&lt;/number&gt;&lt;dates&gt;&lt;year&gt;2009&lt;/year&gt;&lt;pub-dates&gt;&lt;date&gt;2009/02/17&lt;/date&gt;&lt;/pub-dates&gt;&lt;/dates&gt;&lt;publisher&gt;American Chemical Society&lt;/publisher&gt;&lt;isbn&gt;0001-4842&lt;/isbn&gt;&lt;urls&gt;&lt;related-urls&gt;&lt;url&gt;https://doi.org/10.1021/ar8001365&lt;/url&gt;&lt;/related-urls&gt;&lt;/urls&gt;&lt;electronic-resource-num&gt;10.1021/ar8001365&lt;/electronic-resource-num&gt;&lt;/record&gt;&lt;/Cite&gt;&lt;/EndNote&gt;</w:instrText>
        </w:r>
        <w:r w:rsidR="00282596" w:rsidRPr="00812408">
          <w:rPr>
            <w:rFonts w:ascii="Times New Roman" w:hAnsi="Times New Roman" w:cs="Times New Roman"/>
            <w:sz w:val="24"/>
            <w:szCs w:val="24"/>
          </w:rPr>
          <w:fldChar w:fldCharType="separate"/>
        </w:r>
        <w:r w:rsidR="00282596" w:rsidRPr="00282596">
          <w:rPr>
            <w:rFonts w:ascii="Times New Roman" w:hAnsi="Times New Roman" w:cs="Times New Roman"/>
            <w:noProof/>
            <w:sz w:val="24"/>
            <w:szCs w:val="24"/>
            <w:vertAlign w:val="superscript"/>
          </w:rPr>
          <w:t>46</w:t>
        </w:r>
        <w:r w:rsidR="00282596" w:rsidRPr="00812408">
          <w:rPr>
            <w:rFonts w:ascii="Times New Roman" w:hAnsi="Times New Roman" w:cs="Times New Roman"/>
            <w:sz w:val="24"/>
            <w:szCs w:val="24"/>
          </w:rPr>
          <w:fldChar w:fldCharType="end"/>
        </w:r>
      </w:hyperlink>
      <w:r w:rsidR="009854BB" w:rsidRPr="00812408">
        <w:rPr>
          <w:rFonts w:ascii="Times New Roman" w:hAnsi="Times New Roman" w:cs="Times New Roman"/>
          <w:sz w:val="24"/>
          <w:szCs w:val="24"/>
        </w:rPr>
        <w:t xml:space="preserve"> </w:t>
      </w:r>
      <w:r w:rsidR="00202CE8" w:rsidRPr="00812408">
        <w:rPr>
          <w:rFonts w:ascii="Times New Roman" w:hAnsi="Times New Roman" w:cs="Times New Roman"/>
          <w:sz w:val="24"/>
          <w:szCs w:val="24"/>
        </w:rPr>
        <w:t xml:space="preserve">radicals </w:t>
      </w:r>
      <w:r w:rsidR="009854BB" w:rsidRPr="00812408">
        <w:rPr>
          <w:rFonts w:ascii="Times New Roman" w:hAnsi="Times New Roman" w:cs="Times New Roman"/>
          <w:sz w:val="24"/>
          <w:szCs w:val="24"/>
        </w:rPr>
        <w:t>with methylacetylene (CH</w:t>
      </w:r>
      <w:r w:rsidR="009854BB" w:rsidRPr="00812408">
        <w:rPr>
          <w:rFonts w:ascii="Times New Roman" w:hAnsi="Times New Roman" w:cs="Times New Roman"/>
          <w:sz w:val="24"/>
          <w:szCs w:val="24"/>
          <w:vertAlign w:val="subscript"/>
        </w:rPr>
        <w:t>3</w:t>
      </w:r>
      <w:r w:rsidR="009854BB" w:rsidRPr="00812408">
        <w:rPr>
          <w:rFonts w:ascii="Times New Roman" w:hAnsi="Times New Roman" w:cs="Times New Roman"/>
          <w:sz w:val="24"/>
          <w:szCs w:val="24"/>
        </w:rPr>
        <w:t>CCH)</w:t>
      </w:r>
      <w:r w:rsidR="002074D6" w:rsidRPr="00812408">
        <w:rPr>
          <w:rFonts w:ascii="Times New Roman" w:hAnsi="Times New Roman" w:cs="Times New Roman"/>
          <w:sz w:val="24"/>
          <w:szCs w:val="24"/>
        </w:rPr>
        <w:t>—</w:t>
      </w:r>
      <w:r w:rsidR="00202CE8" w:rsidRPr="00812408">
        <w:rPr>
          <w:rFonts w:ascii="Times New Roman" w:hAnsi="Times New Roman" w:cs="Times New Roman"/>
          <w:sz w:val="24"/>
          <w:szCs w:val="24"/>
        </w:rPr>
        <w:t xml:space="preserve">the </w:t>
      </w:r>
      <w:proofErr w:type="spellStart"/>
      <w:r w:rsidR="002074D6" w:rsidRPr="00812408">
        <w:rPr>
          <w:rFonts w:ascii="Times New Roman" w:hAnsi="Times New Roman" w:cs="Times New Roman"/>
          <w:sz w:val="24"/>
          <w:szCs w:val="24"/>
        </w:rPr>
        <w:t>isovalent</w:t>
      </w:r>
      <w:proofErr w:type="spellEnd"/>
      <w:r w:rsidR="002074D6" w:rsidRPr="00812408">
        <w:rPr>
          <w:rFonts w:ascii="Times New Roman" w:hAnsi="Times New Roman" w:cs="Times New Roman"/>
          <w:sz w:val="24"/>
          <w:szCs w:val="24"/>
        </w:rPr>
        <w:t xml:space="preserve"> counterpart to acetonitrile—</w:t>
      </w:r>
      <w:r w:rsidR="00202CE8" w:rsidRPr="00812408">
        <w:rPr>
          <w:rFonts w:ascii="Times New Roman" w:hAnsi="Times New Roman" w:cs="Times New Roman"/>
          <w:sz w:val="24"/>
          <w:szCs w:val="24"/>
        </w:rPr>
        <w:t>have previously been studied</w:t>
      </w:r>
      <w:r w:rsidR="002F4B5E" w:rsidRPr="00812408">
        <w:rPr>
          <w:rFonts w:ascii="Times New Roman" w:hAnsi="Times New Roman" w:cs="Times New Roman"/>
          <w:sz w:val="24"/>
          <w:szCs w:val="24"/>
        </w:rPr>
        <w:t xml:space="preserve">; however, </w:t>
      </w:r>
      <w:r w:rsidR="00AE73D1" w:rsidRPr="00812408">
        <w:rPr>
          <w:rFonts w:ascii="Times New Roman" w:hAnsi="Times New Roman" w:cs="Times New Roman"/>
          <w:sz w:val="24"/>
          <w:szCs w:val="24"/>
        </w:rPr>
        <w:t>unlike reactions of atomic carbon with methylacetylene</w:t>
      </w:r>
      <w:hyperlink w:anchor="_ENREF_18" w:tooltip="Kaiser, 1996 #1163" w:history="1">
        <w:r w:rsidR="00282596" w:rsidRPr="00812408">
          <w:rPr>
            <w:rFonts w:ascii="Times New Roman" w:hAnsi="Times New Roman" w:cs="Times New Roman"/>
            <w:sz w:val="24"/>
            <w:szCs w:val="24"/>
          </w:rPr>
          <w:fldChar w:fldCharType="begin">
            <w:fldData xml:space="preserve">PEVuZE5vdGU+PENpdGU+PEF1dGhvcj5LYWlzZXI8L0F1dGhvcj48WWVhcj4xOTk2PC9ZZWFyPjxS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</w:fldData>
          </w:fldChar>
        </w:r>
        <w:r w:rsidR="00282596" w:rsidRPr="00812408">
          <w:rPr>
            <w:rFonts w:ascii="Times New Roman" w:hAnsi="Times New Roman" w:cs="Times New Roman"/>
            <w:sz w:val="24"/>
            <w:szCs w:val="24"/>
          </w:rPr>
          <w:instrText xml:space="preserve"> ADDIN EN.CITE </w:instrText>
        </w:r>
        <w:r w:rsidR="00282596" w:rsidRPr="00812408">
          <w:rPr>
            <w:rFonts w:ascii="Times New Roman" w:hAnsi="Times New Roman" w:cs="Times New Roman"/>
            <w:sz w:val="24"/>
            <w:szCs w:val="24"/>
          </w:rPr>
          <w:fldChar w:fldCharType="begin">
            <w:fldData xml:space="preserve">PEVuZE5vdGU+PENpdGU+PEF1dGhvcj5LYWlzZXI8L0F1dGhvcj48WWVhcj4xOTk2PC9ZZWFyPjxS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</w:fldData>
          </w:fldChar>
        </w:r>
        <w:r w:rsidR="00282596" w:rsidRPr="00812408">
          <w:rPr>
            <w:rFonts w:ascii="Times New Roman" w:hAnsi="Times New Roman" w:cs="Times New Roman"/>
            <w:sz w:val="24"/>
            <w:szCs w:val="24"/>
          </w:rPr>
          <w:instrText xml:space="preserve"> ADDIN EN.CITE.DATA </w:instrText>
        </w:r>
        <w:r w:rsidR="00282596" w:rsidRPr="00812408">
          <w:rPr>
            <w:rFonts w:ascii="Times New Roman" w:hAnsi="Times New Roman" w:cs="Times New Roman"/>
            <w:sz w:val="24"/>
            <w:szCs w:val="24"/>
          </w:rPr>
        </w:r>
        <w:r w:rsidR="00282596" w:rsidRPr="00812408">
          <w:rPr>
            <w:rFonts w:ascii="Times New Roman" w:hAnsi="Times New Roman" w:cs="Times New Roman"/>
            <w:sz w:val="24"/>
            <w:szCs w:val="24"/>
          </w:rPr>
          <w:fldChar w:fldCharType="end"/>
        </w:r>
        <w:r w:rsidR="00282596" w:rsidRPr="00812408">
          <w:rPr>
            <w:rFonts w:ascii="Times New Roman" w:hAnsi="Times New Roman" w:cs="Times New Roman"/>
            <w:sz w:val="24"/>
            <w:szCs w:val="24"/>
          </w:rPr>
        </w:r>
        <w:r w:rsidR="00282596" w:rsidRPr="00812408">
          <w:rPr>
            <w:rFonts w:ascii="Times New Roman" w:hAnsi="Times New Roman" w:cs="Times New Roman"/>
            <w:sz w:val="24"/>
            <w:szCs w:val="24"/>
          </w:rPr>
          <w:fldChar w:fldCharType="separate"/>
        </w:r>
        <w:r w:rsidR="00282596" w:rsidRPr="00812408">
          <w:rPr>
            <w:rFonts w:ascii="Times New Roman" w:hAnsi="Times New Roman" w:cs="Times New Roman"/>
            <w:noProof/>
            <w:sz w:val="24"/>
            <w:szCs w:val="24"/>
            <w:vertAlign w:val="superscript"/>
          </w:rPr>
          <w:t>18</w:t>
        </w:r>
        <w:r w:rsidR="00282596" w:rsidRPr="00812408">
          <w:rPr>
            <w:rFonts w:ascii="Times New Roman" w:hAnsi="Times New Roman" w:cs="Times New Roman"/>
            <w:sz w:val="24"/>
            <w:szCs w:val="24"/>
          </w:rPr>
          <w:fldChar w:fldCharType="end"/>
        </w:r>
      </w:hyperlink>
      <w:r w:rsidR="00AE73D1" w:rsidRPr="00812408">
        <w:rPr>
          <w:rFonts w:ascii="Times New Roman" w:hAnsi="Times New Roman" w:cs="Times New Roman"/>
          <w:sz w:val="24"/>
          <w:szCs w:val="24"/>
        </w:rPr>
        <w:t xml:space="preserve"> and acetonitrile, none of these systems produce a substituted vinyl radical. </w:t>
      </w:r>
      <w:r w:rsidR="00EA6CAF" w:rsidRPr="00812408">
        <w:rPr>
          <w:rFonts w:ascii="Times New Roman" w:hAnsi="Times New Roman" w:cs="Times New Roman"/>
          <w:sz w:val="24"/>
          <w:szCs w:val="24"/>
        </w:rPr>
        <w:t xml:space="preserve">RRKM calculations show that the </w:t>
      </w:r>
      <w:r w:rsidR="0023730C" w:rsidRPr="00812408">
        <w:rPr>
          <w:rFonts w:ascii="Times New Roman" w:hAnsi="Times New Roman" w:cs="Times New Roman"/>
          <w:sz w:val="24"/>
          <w:szCs w:val="24"/>
        </w:rPr>
        <w:t>1</w:t>
      </w:r>
      <w:r w:rsidR="00EA6CAF" w:rsidRPr="00812408">
        <w:rPr>
          <w:rFonts w:ascii="Times New Roman" w:hAnsi="Times New Roman" w:cs="Times New Roman"/>
          <w:sz w:val="24"/>
          <w:szCs w:val="24"/>
        </w:rPr>
        <w:t>-cyanovinyl radical has more than double the predicte</w:t>
      </w:r>
      <w:r w:rsidR="00EA6CAF">
        <w:rPr>
          <w:rFonts w:ascii="Times New Roman" w:hAnsi="Times New Roman" w:cs="Times New Roman"/>
          <w:sz w:val="24"/>
          <w:szCs w:val="24"/>
        </w:rPr>
        <w:t xml:space="preserve">d yield from the title reaction than its </w:t>
      </w:r>
      <w:r w:rsidR="0023730C">
        <w:rPr>
          <w:rFonts w:ascii="Times New Roman" w:hAnsi="Times New Roman" w:cs="Times New Roman"/>
          <w:sz w:val="24"/>
          <w:szCs w:val="24"/>
        </w:rPr>
        <w:t>2</w:t>
      </w:r>
      <w:r w:rsidR="00EA6CAF">
        <w:rPr>
          <w:rFonts w:ascii="Times New Roman" w:hAnsi="Times New Roman" w:cs="Times New Roman"/>
          <w:sz w:val="24"/>
          <w:szCs w:val="24"/>
        </w:rPr>
        <w:t xml:space="preserve">-cyanovinyl isomers, which may contribute to why the </w:t>
      </w:r>
      <w:r w:rsidR="00AB3E05" w:rsidRPr="00AB3E05">
        <w:rPr>
          <w:rFonts w:ascii="Times New Roman" w:hAnsi="Times New Roman" w:cs="Times New Roman"/>
          <w:i/>
          <w:iCs/>
          <w:sz w:val="24"/>
          <w:szCs w:val="24"/>
        </w:rPr>
        <w:t>E</w:t>
      </w:r>
      <w:r w:rsidR="00AB3E05">
        <w:rPr>
          <w:rFonts w:ascii="Times New Roman" w:hAnsi="Times New Roman" w:cs="Times New Roman"/>
          <w:sz w:val="24"/>
          <w:szCs w:val="24"/>
        </w:rPr>
        <w:t xml:space="preserve">- and </w:t>
      </w:r>
      <w:r w:rsidR="00AB3E05" w:rsidRPr="00AB3E05">
        <w:rPr>
          <w:rFonts w:ascii="Times New Roman" w:hAnsi="Times New Roman" w:cs="Times New Roman"/>
          <w:i/>
          <w:iCs/>
          <w:sz w:val="24"/>
          <w:szCs w:val="24"/>
        </w:rPr>
        <w:t>Z</w:t>
      </w:r>
      <w:r w:rsidR="00AB3E05">
        <w:rPr>
          <w:rFonts w:ascii="Times New Roman" w:hAnsi="Times New Roman" w:cs="Times New Roman"/>
          <w:sz w:val="24"/>
          <w:szCs w:val="24"/>
        </w:rPr>
        <w:t>-</w:t>
      </w:r>
      <w:r w:rsidR="0023730C">
        <w:rPr>
          <w:rFonts w:ascii="Times New Roman" w:hAnsi="Times New Roman" w:cs="Times New Roman"/>
          <w:sz w:val="24"/>
          <w:szCs w:val="24"/>
        </w:rPr>
        <w:t>2</w:t>
      </w:r>
      <w:r w:rsidR="00EA6CAF">
        <w:rPr>
          <w:rFonts w:ascii="Times New Roman" w:hAnsi="Times New Roman" w:cs="Times New Roman"/>
          <w:sz w:val="24"/>
          <w:szCs w:val="24"/>
        </w:rPr>
        <w:t>-cyanovinyl radical</w:t>
      </w:r>
      <w:r w:rsidR="00AB3E05">
        <w:rPr>
          <w:rFonts w:ascii="Times New Roman" w:hAnsi="Times New Roman" w:cs="Times New Roman"/>
          <w:sz w:val="24"/>
          <w:szCs w:val="24"/>
        </w:rPr>
        <w:t>s</w:t>
      </w:r>
      <w:r w:rsidR="00AB3E05" w:rsidRPr="00AB3E05">
        <w:rPr>
          <w:rFonts w:ascii="Times New Roman" w:hAnsi="Times New Roman" w:cs="Times New Roman"/>
          <w:sz w:val="24"/>
          <w:szCs w:val="24"/>
        </w:rPr>
        <w:t xml:space="preserve"> </w:t>
      </w:r>
      <w:r w:rsidR="00AB3E05">
        <w:rPr>
          <w:rFonts w:ascii="Times New Roman" w:hAnsi="Times New Roman" w:cs="Times New Roman"/>
          <w:sz w:val="24"/>
          <w:szCs w:val="24"/>
        </w:rPr>
        <w:t>have yet to be detected in the interstellar medium.</w:t>
      </w:r>
      <w:r w:rsidR="004150D7">
        <w:rPr>
          <w:rFonts w:ascii="Times New Roman" w:hAnsi="Times New Roman" w:cs="Times New Roman"/>
          <w:sz w:val="24"/>
          <w:szCs w:val="24"/>
        </w:rPr>
        <w:t xml:space="preserve"> Conversely, the </w:t>
      </w:r>
      <w:r w:rsidR="0023730C">
        <w:rPr>
          <w:rFonts w:ascii="Times New Roman" w:hAnsi="Times New Roman" w:cs="Times New Roman"/>
          <w:sz w:val="24"/>
          <w:szCs w:val="24"/>
        </w:rPr>
        <w:t>1</w:t>
      </w:r>
      <w:r w:rsidR="004150D7">
        <w:rPr>
          <w:rFonts w:ascii="Times New Roman" w:hAnsi="Times New Roman" w:cs="Times New Roman"/>
          <w:sz w:val="24"/>
          <w:szCs w:val="24"/>
        </w:rPr>
        <w:t>-isocyanovinyl radical is predicted to be the major product from the reaction of carbon with acetonitrile at low temperatures</w:t>
      </w:r>
      <w:r w:rsidR="00DF43E1">
        <w:rPr>
          <w:rFonts w:ascii="Times New Roman" w:hAnsi="Times New Roman" w:cs="Times New Roman"/>
          <w:sz w:val="24"/>
          <w:szCs w:val="24"/>
        </w:rPr>
        <w:t xml:space="preserve">, indicating that this species would make a </w:t>
      </w:r>
      <w:r w:rsidR="00FE39FD">
        <w:rPr>
          <w:rFonts w:ascii="Times New Roman" w:hAnsi="Times New Roman" w:cs="Times New Roman"/>
          <w:sz w:val="24"/>
          <w:szCs w:val="24"/>
        </w:rPr>
        <w:t>valid</w:t>
      </w:r>
      <w:r w:rsidR="00DF43E1">
        <w:rPr>
          <w:rFonts w:ascii="Times New Roman" w:hAnsi="Times New Roman" w:cs="Times New Roman"/>
          <w:sz w:val="24"/>
          <w:szCs w:val="24"/>
        </w:rPr>
        <w:t xml:space="preserve"> target for astronomical surveys of </w:t>
      </w:r>
      <w:r w:rsidR="00FE39FD">
        <w:rPr>
          <w:rFonts w:ascii="Times New Roman" w:hAnsi="Times New Roman" w:cs="Times New Roman"/>
          <w:sz w:val="24"/>
          <w:szCs w:val="24"/>
        </w:rPr>
        <w:t>dense</w:t>
      </w:r>
      <w:r w:rsidR="00DF43E1">
        <w:rPr>
          <w:rFonts w:ascii="Times New Roman" w:hAnsi="Times New Roman" w:cs="Times New Roman"/>
          <w:sz w:val="24"/>
          <w:szCs w:val="24"/>
        </w:rPr>
        <w:t xml:space="preserve"> molecular clouds</w:t>
      </w:r>
      <w:r w:rsidR="00FE39FD">
        <w:rPr>
          <w:rFonts w:ascii="Times New Roman" w:hAnsi="Times New Roman" w:cs="Times New Roman"/>
          <w:sz w:val="24"/>
          <w:szCs w:val="24"/>
        </w:rPr>
        <w:t xml:space="preserve"> like TMC-1</w:t>
      </w:r>
      <w:r w:rsidR="00DF43E1">
        <w:rPr>
          <w:rFonts w:ascii="Times New Roman" w:hAnsi="Times New Roman" w:cs="Times New Roman"/>
          <w:sz w:val="24"/>
          <w:szCs w:val="24"/>
        </w:rPr>
        <w:t>.</w:t>
      </w:r>
      <w:r w:rsidR="00FE39FD">
        <w:rPr>
          <w:rFonts w:ascii="Times New Roman" w:hAnsi="Times New Roman" w:cs="Times New Roman"/>
          <w:sz w:val="24"/>
          <w:szCs w:val="24"/>
        </w:rPr>
        <w:t xml:space="preserve"> </w:t>
      </w:r>
      <w:r w:rsidR="007006D1">
        <w:rPr>
          <w:rFonts w:ascii="Times New Roman" w:hAnsi="Times New Roman" w:cs="Times New Roman"/>
          <w:sz w:val="24"/>
          <w:szCs w:val="24"/>
        </w:rPr>
        <w:t xml:space="preserve">In all, the reaction of ground-state atomic carbon with acetonitrile </w:t>
      </w:r>
      <w:r w:rsidR="00CA4920">
        <w:rPr>
          <w:rFonts w:ascii="Times New Roman" w:hAnsi="Times New Roman" w:cs="Times New Roman"/>
          <w:sz w:val="24"/>
          <w:szCs w:val="24"/>
        </w:rPr>
        <w:t xml:space="preserve">provides a glimpse into the fundamental carbon–nitrogen chemistry crucial to </w:t>
      </w:r>
      <w:r w:rsidR="00643FF1">
        <w:rPr>
          <w:rFonts w:ascii="Times New Roman" w:hAnsi="Times New Roman" w:cs="Times New Roman"/>
          <w:sz w:val="24"/>
          <w:szCs w:val="24"/>
        </w:rPr>
        <w:t>understanding the</w:t>
      </w:r>
      <w:r w:rsidR="00BE7EF2">
        <w:rPr>
          <w:rFonts w:ascii="Times New Roman" w:hAnsi="Times New Roman" w:cs="Times New Roman"/>
          <w:sz w:val="24"/>
          <w:szCs w:val="24"/>
        </w:rPr>
        <w:t xml:space="preserve"> chemical processes in deep space.</w:t>
      </w:r>
    </w:p>
    <w:p w14:paraId="3F87BD89" w14:textId="77777777" w:rsidR="00D52F0E" w:rsidRDefault="00D52F0E">
      <w:pPr>
        <w:rPr>
          <w:rFonts w:ascii="Times New Roman" w:hAnsi="Times New Roman" w:cs="Times New Roman"/>
          <w:sz w:val="24"/>
          <w:szCs w:val="24"/>
        </w:rPr>
      </w:pPr>
      <w:r>
        <w:rPr>
          <w:rFonts w:ascii="Times New Roman" w:hAnsi="Times New Roman" w:cs="Times New Roman"/>
          <w:sz w:val="24"/>
          <w:szCs w:val="24"/>
        </w:rPr>
        <w:br w:type="page"/>
      </w:r>
    </w:p>
    <w:p w14:paraId="524941EC" w14:textId="7EDF6FB2" w:rsidR="00D52F0E" w:rsidRPr="00812408" w:rsidRDefault="00D52F0E" w:rsidP="00E50DFF">
      <w:pPr>
        <w:spacing w:after="0" w:line="360" w:lineRule="auto"/>
        <w:jc w:val="both"/>
        <w:rPr>
          <w:rFonts w:ascii="Times New Roman" w:hAnsi="Times New Roman" w:cs="Times New Roman"/>
          <w:b/>
          <w:bCs/>
          <w:sz w:val="28"/>
          <w:szCs w:val="28"/>
        </w:rPr>
      </w:pPr>
      <w:r w:rsidRPr="00812408">
        <w:rPr>
          <w:rFonts w:ascii="Times New Roman" w:hAnsi="Times New Roman" w:cs="Times New Roman"/>
          <w:b/>
          <w:bCs/>
          <w:sz w:val="28"/>
          <w:szCs w:val="28"/>
        </w:rPr>
        <w:lastRenderedPageBreak/>
        <w:t>Supporting Information</w:t>
      </w:r>
    </w:p>
    <w:p w14:paraId="387DEA0F" w14:textId="1C54113A" w:rsidR="00D52F0E" w:rsidRPr="00812408" w:rsidRDefault="00AA7C68" w:rsidP="00D52F0E">
      <w:pPr>
        <w:spacing w:after="0" w:line="360" w:lineRule="auto"/>
        <w:jc w:val="both"/>
        <w:rPr>
          <w:rFonts w:ascii="Times New Roman" w:hAnsi="Times New Roman" w:cs="Times New Roman"/>
          <w:sz w:val="24"/>
          <w:szCs w:val="24"/>
        </w:rPr>
      </w:pPr>
      <w:r w:rsidRPr="00812408">
        <w:rPr>
          <w:rFonts w:ascii="Times New Roman" w:hAnsi="Times New Roman" w:cs="Times New Roman"/>
          <w:sz w:val="24"/>
          <w:szCs w:val="24"/>
        </w:rPr>
        <w:t>Comparison of TOFs at different masses (Fig. S1), full PES (Fig. S2), RRKM rate constants (Table S1), product branching ratios (Tables S2–S4), cartesian coordinates of all species (Data S1).</w:t>
      </w:r>
    </w:p>
    <w:p w14:paraId="2E9A952E" w14:textId="77777777" w:rsidR="00D52F0E" w:rsidRPr="00812408" w:rsidRDefault="00D52F0E" w:rsidP="00D52F0E">
      <w:pPr>
        <w:spacing w:after="0" w:line="360" w:lineRule="auto"/>
        <w:jc w:val="both"/>
        <w:rPr>
          <w:rFonts w:ascii="Times New Roman" w:hAnsi="Times New Roman" w:cs="Times New Roman"/>
          <w:sz w:val="24"/>
          <w:szCs w:val="24"/>
        </w:rPr>
      </w:pPr>
    </w:p>
    <w:p w14:paraId="518911B2" w14:textId="29F3F472" w:rsidR="00D52F0E" w:rsidRPr="00812408" w:rsidRDefault="00D52F0E" w:rsidP="00D52F0E">
      <w:pPr>
        <w:spacing w:after="0" w:line="360" w:lineRule="auto"/>
        <w:jc w:val="both"/>
        <w:rPr>
          <w:rFonts w:ascii="Times New Roman" w:hAnsi="Times New Roman" w:cs="Times New Roman"/>
          <w:sz w:val="28"/>
          <w:szCs w:val="28"/>
        </w:rPr>
      </w:pPr>
      <w:r w:rsidRPr="00812408">
        <w:rPr>
          <w:rFonts w:ascii="Times New Roman" w:hAnsi="Times New Roman" w:cs="Times New Roman"/>
          <w:b/>
          <w:sz w:val="28"/>
          <w:szCs w:val="28"/>
        </w:rPr>
        <w:t>Acknowledgments</w:t>
      </w:r>
    </w:p>
    <w:p w14:paraId="5E60B85B" w14:textId="6CE0F98E" w:rsidR="0023730C" w:rsidRPr="00812408" w:rsidRDefault="00D52F0E" w:rsidP="00D52F0E">
      <w:pPr>
        <w:spacing w:after="0" w:line="360" w:lineRule="auto"/>
        <w:jc w:val="both"/>
        <w:rPr>
          <w:rFonts w:ascii="Times New Roman" w:hAnsi="Times New Roman" w:cs="Times New Roman"/>
          <w:sz w:val="24"/>
          <w:szCs w:val="24"/>
        </w:rPr>
      </w:pPr>
      <w:r w:rsidRPr="00812408">
        <w:rPr>
          <w:rFonts w:ascii="Times New Roman" w:hAnsi="Times New Roman" w:cs="Times New Roman"/>
          <w:sz w:val="24"/>
          <w:szCs w:val="24"/>
        </w:rPr>
        <w:t>This work was supported by the U.S. Department of Energy, Basic Energy Sciences grant DE-FG02-03ER15411 to the University of Hawaii.</w:t>
      </w:r>
    </w:p>
    <w:p w14:paraId="3EF3B7A6" w14:textId="77777777" w:rsidR="00D52F0E" w:rsidRPr="00812408" w:rsidRDefault="00D52F0E" w:rsidP="00D52F0E">
      <w:pPr>
        <w:spacing w:after="0" w:line="360" w:lineRule="auto"/>
        <w:jc w:val="both"/>
        <w:rPr>
          <w:rFonts w:ascii="Times New Roman" w:hAnsi="Times New Roman" w:cs="Times New Roman"/>
          <w:sz w:val="24"/>
          <w:szCs w:val="24"/>
        </w:rPr>
      </w:pPr>
    </w:p>
    <w:p w14:paraId="7600DC4D" w14:textId="48DF26B0" w:rsidR="00D52F0E" w:rsidRPr="00812408" w:rsidRDefault="00D52F0E" w:rsidP="00D52F0E">
      <w:pPr>
        <w:spacing w:after="0" w:line="360" w:lineRule="auto"/>
        <w:jc w:val="both"/>
        <w:rPr>
          <w:rFonts w:ascii="Times New Roman" w:hAnsi="Times New Roman" w:cs="Times New Roman"/>
          <w:sz w:val="28"/>
          <w:szCs w:val="28"/>
        </w:rPr>
      </w:pPr>
      <w:r w:rsidRPr="00812408">
        <w:rPr>
          <w:rFonts w:ascii="Times New Roman" w:hAnsi="Times New Roman" w:cs="Times New Roman"/>
          <w:b/>
          <w:bCs/>
          <w:sz w:val="28"/>
          <w:szCs w:val="28"/>
        </w:rPr>
        <w:t>Notes</w:t>
      </w:r>
    </w:p>
    <w:p w14:paraId="1BE9860B" w14:textId="7ED2DD81" w:rsidR="00D52F0E" w:rsidRPr="00380170" w:rsidRDefault="00D52F0E" w:rsidP="00D52F0E">
      <w:pPr>
        <w:spacing w:after="0" w:line="360" w:lineRule="auto"/>
        <w:jc w:val="both"/>
        <w:rPr>
          <w:rFonts w:ascii="Times New Roman" w:hAnsi="Times New Roman" w:cs="Times New Roman"/>
          <w:sz w:val="24"/>
          <w:szCs w:val="24"/>
        </w:rPr>
      </w:pPr>
      <w:r w:rsidRPr="00380170">
        <w:rPr>
          <w:rFonts w:ascii="Times New Roman" w:hAnsi="Times New Roman" w:cs="Times New Roman"/>
          <w:sz w:val="24"/>
          <w:szCs w:val="24"/>
        </w:rPr>
        <w:t>The authors declare no competing financial interests.</w:t>
      </w:r>
    </w:p>
    <w:p w14:paraId="4C87D3DC" w14:textId="77777777" w:rsidR="00E8438B" w:rsidRPr="00380170" w:rsidRDefault="00E8438B" w:rsidP="00E50DFF">
      <w:pPr>
        <w:spacing w:after="0" w:line="360" w:lineRule="auto"/>
        <w:jc w:val="both"/>
        <w:rPr>
          <w:rFonts w:ascii="Times New Roman" w:hAnsi="Times New Roman" w:cs="Times New Roman"/>
          <w:sz w:val="24"/>
          <w:szCs w:val="24"/>
        </w:rPr>
      </w:pPr>
    </w:p>
    <w:p w14:paraId="02BF1BE8" w14:textId="7BBA336B" w:rsidR="00425DE6" w:rsidRPr="00380170" w:rsidRDefault="00425DE6" w:rsidP="00E50DFF">
      <w:pPr>
        <w:spacing w:after="0" w:line="360" w:lineRule="auto"/>
        <w:jc w:val="both"/>
        <w:rPr>
          <w:rFonts w:ascii="Times New Roman" w:hAnsi="Times New Roman" w:cs="Times New Roman"/>
          <w:b/>
          <w:sz w:val="24"/>
          <w:szCs w:val="24"/>
        </w:rPr>
      </w:pPr>
      <w:r w:rsidRPr="00380170">
        <w:rPr>
          <w:rFonts w:ascii="Times New Roman" w:hAnsi="Times New Roman" w:cs="Times New Roman"/>
          <w:b/>
          <w:sz w:val="28"/>
          <w:szCs w:val="28"/>
        </w:rPr>
        <w:t>References</w:t>
      </w:r>
    </w:p>
    <w:p w14:paraId="15575B3E" w14:textId="77777777" w:rsidR="00282596" w:rsidRPr="00380170" w:rsidRDefault="00425DE6" w:rsidP="00282596">
      <w:pPr>
        <w:spacing w:after="0" w:line="360" w:lineRule="auto"/>
        <w:jc w:val="both"/>
        <w:rPr>
          <w:rFonts w:ascii="Times New Roman" w:hAnsi="Times New Roman" w:cs="Times New Roman"/>
          <w:noProof/>
          <w:sz w:val="24"/>
          <w:szCs w:val="24"/>
        </w:rPr>
      </w:pPr>
      <w:r w:rsidRPr="00380170">
        <w:rPr>
          <w:rFonts w:ascii="Times New Roman" w:hAnsi="Times New Roman" w:cs="Times New Roman"/>
          <w:sz w:val="24"/>
          <w:szCs w:val="24"/>
        </w:rPr>
        <w:fldChar w:fldCharType="begin"/>
      </w:r>
      <w:r w:rsidRPr="00380170">
        <w:rPr>
          <w:rFonts w:ascii="Times New Roman" w:hAnsi="Times New Roman" w:cs="Times New Roman"/>
          <w:sz w:val="24"/>
          <w:szCs w:val="24"/>
        </w:rPr>
        <w:instrText xml:space="preserve"> ADDIN EN.REFLIST </w:instrText>
      </w:r>
      <w:r w:rsidRPr="00380170">
        <w:rPr>
          <w:rFonts w:ascii="Times New Roman" w:hAnsi="Times New Roman" w:cs="Times New Roman"/>
          <w:sz w:val="24"/>
          <w:szCs w:val="24"/>
        </w:rPr>
        <w:fldChar w:fldCharType="separate"/>
      </w:r>
      <w:bookmarkStart w:id="5" w:name="_ENREF_1"/>
      <w:r w:rsidR="00282596" w:rsidRPr="00380170">
        <w:rPr>
          <w:rFonts w:ascii="Times New Roman" w:hAnsi="Times New Roman" w:cs="Times New Roman"/>
          <w:noProof/>
          <w:sz w:val="24"/>
          <w:szCs w:val="24"/>
        </w:rPr>
        <w:t xml:space="preserve">  (1) McKellar, A. Evidence for the molecular origin of some hitherto unidentified interstellar lines. </w:t>
      </w:r>
      <w:r w:rsidR="00282596" w:rsidRPr="00380170">
        <w:rPr>
          <w:rFonts w:ascii="Times New Roman" w:hAnsi="Times New Roman" w:cs="Times New Roman"/>
          <w:i/>
          <w:noProof/>
          <w:sz w:val="24"/>
          <w:szCs w:val="24"/>
        </w:rPr>
        <w:t>Publ. Astron. Soc. Pac.</w:t>
      </w:r>
      <w:r w:rsidR="00282596" w:rsidRPr="00380170">
        <w:rPr>
          <w:rFonts w:ascii="Times New Roman" w:hAnsi="Times New Roman" w:cs="Times New Roman"/>
          <w:noProof/>
          <w:sz w:val="24"/>
          <w:szCs w:val="24"/>
        </w:rPr>
        <w:t xml:space="preserve"> </w:t>
      </w:r>
      <w:r w:rsidR="00282596" w:rsidRPr="00380170">
        <w:rPr>
          <w:rFonts w:ascii="Times New Roman" w:hAnsi="Times New Roman" w:cs="Times New Roman"/>
          <w:b/>
          <w:noProof/>
          <w:sz w:val="24"/>
          <w:szCs w:val="24"/>
        </w:rPr>
        <w:t>1940</w:t>
      </w:r>
      <w:r w:rsidR="00282596" w:rsidRPr="00380170">
        <w:rPr>
          <w:rFonts w:ascii="Times New Roman" w:hAnsi="Times New Roman" w:cs="Times New Roman"/>
          <w:noProof/>
          <w:sz w:val="24"/>
          <w:szCs w:val="24"/>
        </w:rPr>
        <w:t xml:space="preserve">, </w:t>
      </w:r>
      <w:r w:rsidR="00282596" w:rsidRPr="00380170">
        <w:rPr>
          <w:rFonts w:ascii="Times New Roman" w:hAnsi="Times New Roman" w:cs="Times New Roman"/>
          <w:i/>
          <w:noProof/>
          <w:sz w:val="24"/>
          <w:szCs w:val="24"/>
        </w:rPr>
        <w:t>52</w:t>
      </w:r>
      <w:r w:rsidR="00282596" w:rsidRPr="00380170">
        <w:rPr>
          <w:rFonts w:ascii="Times New Roman" w:hAnsi="Times New Roman" w:cs="Times New Roman"/>
          <w:noProof/>
          <w:sz w:val="24"/>
          <w:szCs w:val="24"/>
        </w:rPr>
        <w:t>, 187.</w:t>
      </w:r>
      <w:bookmarkEnd w:id="5"/>
    </w:p>
    <w:p w14:paraId="5A724B72"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6" w:name="_ENREF_2"/>
      <w:r w:rsidRPr="00380170">
        <w:rPr>
          <w:rFonts w:ascii="Times New Roman" w:hAnsi="Times New Roman" w:cs="Times New Roman"/>
          <w:noProof/>
          <w:sz w:val="24"/>
          <w:szCs w:val="24"/>
        </w:rPr>
        <w:t xml:space="preserve">  (2) Turner, B. Detection of interstellar cyanoacetylene. </w:t>
      </w:r>
      <w:r w:rsidRPr="00380170">
        <w:rPr>
          <w:rFonts w:ascii="Times New Roman" w:hAnsi="Times New Roman" w:cs="Times New Roman"/>
          <w:i/>
          <w:noProof/>
          <w:sz w:val="24"/>
          <w:szCs w:val="24"/>
        </w:rPr>
        <w:t>Astrophys. J.</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1971</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163</w:t>
      </w:r>
      <w:r w:rsidRPr="00380170">
        <w:rPr>
          <w:rFonts w:ascii="Times New Roman" w:hAnsi="Times New Roman" w:cs="Times New Roman"/>
          <w:noProof/>
          <w:sz w:val="24"/>
          <w:szCs w:val="24"/>
        </w:rPr>
        <w:t>, L35.</w:t>
      </w:r>
      <w:bookmarkEnd w:id="6"/>
    </w:p>
    <w:p w14:paraId="7168DFA2"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7" w:name="_ENREF_3"/>
      <w:r w:rsidRPr="00380170">
        <w:rPr>
          <w:rFonts w:ascii="Times New Roman" w:hAnsi="Times New Roman" w:cs="Times New Roman"/>
          <w:noProof/>
          <w:sz w:val="24"/>
          <w:szCs w:val="24"/>
        </w:rPr>
        <w:t xml:space="preserve">  (3) Kaifu, N.; Morimoto, M.; Nagane, K.; Akabane, K.; Iguchi, T.; Takagi, K. Detection of interstellar methylamine. </w:t>
      </w:r>
      <w:r w:rsidRPr="00380170">
        <w:rPr>
          <w:rFonts w:ascii="Times New Roman" w:hAnsi="Times New Roman" w:cs="Times New Roman"/>
          <w:i/>
          <w:noProof/>
          <w:sz w:val="24"/>
          <w:szCs w:val="24"/>
        </w:rPr>
        <w:t>Astrophys. J.</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1974</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191</w:t>
      </w:r>
      <w:r w:rsidRPr="00380170">
        <w:rPr>
          <w:rFonts w:ascii="Times New Roman" w:hAnsi="Times New Roman" w:cs="Times New Roman"/>
          <w:noProof/>
          <w:sz w:val="24"/>
          <w:szCs w:val="24"/>
        </w:rPr>
        <w:t>, L135.</w:t>
      </w:r>
      <w:bookmarkEnd w:id="7"/>
    </w:p>
    <w:p w14:paraId="64189103"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8" w:name="_ENREF_4"/>
      <w:r w:rsidRPr="00380170">
        <w:rPr>
          <w:rFonts w:ascii="Times New Roman" w:hAnsi="Times New Roman" w:cs="Times New Roman"/>
          <w:noProof/>
          <w:sz w:val="24"/>
          <w:szCs w:val="24"/>
        </w:rPr>
        <w:t xml:space="preserve">  (4) Godfrey, P.; Brown, R.; Robinson, B.; Sinclair, M. Discovery of interstellar methanimine (formaldimine). </w:t>
      </w:r>
      <w:r w:rsidRPr="00380170">
        <w:rPr>
          <w:rFonts w:ascii="Times New Roman" w:hAnsi="Times New Roman" w:cs="Times New Roman"/>
          <w:i/>
          <w:noProof/>
          <w:sz w:val="24"/>
          <w:szCs w:val="24"/>
        </w:rPr>
        <w:t>Astrophys. Lett.</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1973</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13</w:t>
      </w:r>
      <w:r w:rsidRPr="00380170">
        <w:rPr>
          <w:rFonts w:ascii="Times New Roman" w:hAnsi="Times New Roman" w:cs="Times New Roman"/>
          <w:noProof/>
          <w:sz w:val="24"/>
          <w:szCs w:val="24"/>
        </w:rPr>
        <w:t>, 119.</w:t>
      </w:r>
      <w:bookmarkEnd w:id="8"/>
    </w:p>
    <w:p w14:paraId="551F090A"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9" w:name="_ENREF_5"/>
      <w:r w:rsidRPr="00380170">
        <w:rPr>
          <w:rFonts w:ascii="Times New Roman" w:hAnsi="Times New Roman" w:cs="Times New Roman"/>
          <w:noProof/>
          <w:sz w:val="24"/>
          <w:szCs w:val="24"/>
        </w:rPr>
        <w:t xml:space="preserve">  (5) Tielens, A. G. G. M. </w:t>
      </w:r>
      <w:r w:rsidRPr="00380170">
        <w:rPr>
          <w:rFonts w:ascii="Times New Roman" w:hAnsi="Times New Roman" w:cs="Times New Roman"/>
          <w:i/>
          <w:noProof/>
          <w:sz w:val="24"/>
          <w:szCs w:val="24"/>
        </w:rPr>
        <w:t>The Physics and Chemistry of the Interstellar Medium</w:t>
      </w:r>
      <w:r w:rsidRPr="00380170">
        <w:rPr>
          <w:rFonts w:ascii="Times New Roman" w:hAnsi="Times New Roman" w:cs="Times New Roman"/>
          <w:noProof/>
          <w:sz w:val="24"/>
          <w:szCs w:val="24"/>
        </w:rPr>
        <w:t xml:space="preserve">; Cambridge University Press, </w:t>
      </w:r>
      <w:r w:rsidRPr="00380170">
        <w:rPr>
          <w:rFonts w:ascii="Times New Roman" w:hAnsi="Times New Roman" w:cs="Times New Roman"/>
          <w:b/>
          <w:noProof/>
          <w:sz w:val="24"/>
          <w:szCs w:val="24"/>
        </w:rPr>
        <w:t>2005</w:t>
      </w:r>
      <w:r w:rsidRPr="00380170">
        <w:rPr>
          <w:rFonts w:ascii="Times New Roman" w:hAnsi="Times New Roman" w:cs="Times New Roman"/>
          <w:noProof/>
          <w:sz w:val="24"/>
          <w:szCs w:val="24"/>
        </w:rPr>
        <w:t>.</w:t>
      </w:r>
      <w:bookmarkEnd w:id="9"/>
    </w:p>
    <w:p w14:paraId="0A822C1C"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10" w:name="_ENREF_6"/>
      <w:r w:rsidRPr="00380170">
        <w:rPr>
          <w:rFonts w:ascii="Times New Roman" w:hAnsi="Times New Roman" w:cs="Times New Roman"/>
          <w:noProof/>
          <w:sz w:val="24"/>
          <w:szCs w:val="24"/>
        </w:rPr>
        <w:t xml:space="preserve">  (6) Herbst, E. The synthesis of large interstellar molecules. </w:t>
      </w:r>
      <w:r w:rsidRPr="00380170">
        <w:rPr>
          <w:rFonts w:ascii="Times New Roman" w:hAnsi="Times New Roman" w:cs="Times New Roman"/>
          <w:i/>
          <w:noProof/>
          <w:sz w:val="24"/>
          <w:szCs w:val="24"/>
        </w:rPr>
        <w:t>Int. Rev. Phys. Chem.</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2017</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36</w:t>
      </w:r>
      <w:r w:rsidRPr="00380170">
        <w:rPr>
          <w:rFonts w:ascii="Times New Roman" w:hAnsi="Times New Roman" w:cs="Times New Roman"/>
          <w:noProof/>
          <w:sz w:val="24"/>
          <w:szCs w:val="24"/>
        </w:rPr>
        <w:t>, 287.</w:t>
      </w:r>
      <w:bookmarkEnd w:id="10"/>
    </w:p>
    <w:p w14:paraId="142A805F"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11" w:name="_ENREF_7"/>
      <w:r w:rsidRPr="00380170">
        <w:rPr>
          <w:rFonts w:ascii="Times New Roman" w:hAnsi="Times New Roman" w:cs="Times New Roman"/>
          <w:noProof/>
          <w:sz w:val="24"/>
          <w:szCs w:val="24"/>
        </w:rPr>
        <w:t xml:space="preserve">  (7) Raulin, F.; Brassé, C.; Poch, O.; Coll, P. Prebiotic-like chemistry on Titan. </w:t>
      </w:r>
      <w:r w:rsidRPr="00380170">
        <w:rPr>
          <w:rFonts w:ascii="Times New Roman" w:hAnsi="Times New Roman" w:cs="Times New Roman"/>
          <w:i/>
          <w:noProof/>
          <w:sz w:val="24"/>
          <w:szCs w:val="24"/>
        </w:rPr>
        <w:t>Chem. Soc. Rev.</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2012</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41</w:t>
      </w:r>
      <w:r w:rsidRPr="00380170">
        <w:rPr>
          <w:rFonts w:ascii="Times New Roman" w:hAnsi="Times New Roman" w:cs="Times New Roman"/>
          <w:noProof/>
          <w:sz w:val="24"/>
          <w:szCs w:val="24"/>
        </w:rPr>
        <w:t>, 5380.</w:t>
      </w:r>
      <w:bookmarkEnd w:id="11"/>
    </w:p>
    <w:p w14:paraId="2CA4086F"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12" w:name="_ENREF_8"/>
      <w:r w:rsidRPr="00380170">
        <w:rPr>
          <w:rFonts w:ascii="Times New Roman" w:hAnsi="Times New Roman" w:cs="Times New Roman"/>
          <w:noProof/>
          <w:sz w:val="24"/>
          <w:szCs w:val="24"/>
        </w:rPr>
        <w:t xml:space="preserve">  (8) McKay, C. P. Titan as the abode of life. </w:t>
      </w:r>
      <w:r w:rsidRPr="00380170">
        <w:rPr>
          <w:rFonts w:ascii="Times New Roman" w:hAnsi="Times New Roman" w:cs="Times New Roman"/>
          <w:i/>
          <w:noProof/>
          <w:sz w:val="24"/>
          <w:szCs w:val="24"/>
        </w:rPr>
        <w:t>Life</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2016</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6</w:t>
      </w:r>
      <w:r w:rsidRPr="00380170">
        <w:rPr>
          <w:rFonts w:ascii="Times New Roman" w:hAnsi="Times New Roman" w:cs="Times New Roman"/>
          <w:noProof/>
          <w:sz w:val="24"/>
          <w:szCs w:val="24"/>
        </w:rPr>
        <w:t>, 8.</w:t>
      </w:r>
      <w:bookmarkEnd w:id="12"/>
    </w:p>
    <w:p w14:paraId="6FDB7F5B" w14:textId="798BDBA4" w:rsidR="00282596" w:rsidRPr="00380170" w:rsidRDefault="00282596" w:rsidP="00282596">
      <w:pPr>
        <w:spacing w:after="0" w:line="360" w:lineRule="auto"/>
        <w:jc w:val="both"/>
        <w:rPr>
          <w:rFonts w:ascii="Times New Roman" w:hAnsi="Times New Roman" w:cs="Times New Roman"/>
          <w:noProof/>
          <w:sz w:val="24"/>
          <w:szCs w:val="24"/>
        </w:rPr>
      </w:pPr>
      <w:bookmarkStart w:id="13" w:name="_ENREF_9"/>
      <w:r w:rsidRPr="00380170">
        <w:rPr>
          <w:rFonts w:ascii="Times New Roman" w:hAnsi="Times New Roman" w:cs="Times New Roman"/>
          <w:noProof/>
          <w:sz w:val="24"/>
          <w:szCs w:val="24"/>
        </w:rPr>
        <w:t xml:space="preserve">  (9) Woon, D. E. </w:t>
      </w:r>
      <w:r w:rsidRPr="00380170">
        <w:rPr>
          <w:rFonts w:ascii="Times New Roman" w:hAnsi="Times New Roman" w:cs="Times New Roman"/>
          <w:i/>
          <w:noProof/>
          <w:sz w:val="24"/>
          <w:szCs w:val="24"/>
        </w:rPr>
        <w:t>The Astrochymist</w:t>
      </w:r>
      <w:r w:rsidRPr="00380170">
        <w:rPr>
          <w:rFonts w:ascii="Times New Roman" w:hAnsi="Times New Roman" w:cs="Times New Roman"/>
          <w:noProof/>
          <w:sz w:val="24"/>
          <w:szCs w:val="24"/>
        </w:rPr>
        <w:t>. see https://</w:t>
      </w:r>
      <w:hyperlink r:id="rId17" w:history="1">
        <w:r w:rsidRPr="00380170">
          <w:rPr>
            <w:rStyle w:val="Hyperlink"/>
            <w:rFonts w:ascii="Times New Roman" w:hAnsi="Times New Roman" w:cs="Times New Roman"/>
            <w:noProof/>
            <w:sz w:val="24"/>
            <w:szCs w:val="24"/>
          </w:rPr>
          <w:t>www.astrochymist.org/</w:t>
        </w:r>
      </w:hyperlink>
      <w:r w:rsidRPr="00380170">
        <w:rPr>
          <w:rFonts w:ascii="Times New Roman" w:hAnsi="Times New Roman" w:cs="Times New Roman"/>
          <w:noProof/>
          <w:sz w:val="24"/>
          <w:szCs w:val="24"/>
        </w:rPr>
        <w:t xml:space="preserve"> (accessed September 24, 2025).</w:t>
      </w:r>
      <w:bookmarkEnd w:id="13"/>
    </w:p>
    <w:p w14:paraId="067D87C8"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14" w:name="_ENREF_10"/>
      <w:r w:rsidRPr="00380170">
        <w:rPr>
          <w:rFonts w:ascii="Times New Roman" w:hAnsi="Times New Roman" w:cs="Times New Roman"/>
          <w:noProof/>
          <w:sz w:val="24"/>
          <w:szCs w:val="24"/>
        </w:rPr>
        <w:t xml:space="preserve">  (10) Snyder, L. E.; Buhl, D. Observations of radio emission from interstellar hydrogen cyanide. </w:t>
      </w:r>
      <w:r w:rsidRPr="00380170">
        <w:rPr>
          <w:rFonts w:ascii="Times New Roman" w:hAnsi="Times New Roman" w:cs="Times New Roman"/>
          <w:i/>
          <w:noProof/>
          <w:sz w:val="24"/>
          <w:szCs w:val="24"/>
        </w:rPr>
        <w:t>Astrophys. J.</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1971</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163</w:t>
      </w:r>
      <w:r w:rsidRPr="00380170">
        <w:rPr>
          <w:rFonts w:ascii="Times New Roman" w:hAnsi="Times New Roman" w:cs="Times New Roman"/>
          <w:noProof/>
          <w:sz w:val="24"/>
          <w:szCs w:val="24"/>
        </w:rPr>
        <w:t>, L47.</w:t>
      </w:r>
      <w:bookmarkEnd w:id="14"/>
    </w:p>
    <w:p w14:paraId="74D4194D"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15" w:name="_ENREF_11"/>
      <w:r w:rsidRPr="00380170">
        <w:rPr>
          <w:rFonts w:ascii="Times New Roman" w:hAnsi="Times New Roman" w:cs="Times New Roman"/>
          <w:noProof/>
          <w:sz w:val="24"/>
          <w:szCs w:val="24"/>
        </w:rPr>
        <w:lastRenderedPageBreak/>
        <w:t xml:space="preserve">  (11) Solomon, P.; Jefferts, K.; Penzias, A.; Wilson, R. Detection of millimeter emission lines from interstellar methyl cyanide. </w:t>
      </w:r>
      <w:r w:rsidRPr="00380170">
        <w:rPr>
          <w:rFonts w:ascii="Times New Roman" w:hAnsi="Times New Roman" w:cs="Times New Roman"/>
          <w:i/>
          <w:noProof/>
          <w:sz w:val="24"/>
          <w:szCs w:val="24"/>
        </w:rPr>
        <w:t>Astrophys. J.</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1971</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168</w:t>
      </w:r>
      <w:r w:rsidRPr="00380170">
        <w:rPr>
          <w:rFonts w:ascii="Times New Roman" w:hAnsi="Times New Roman" w:cs="Times New Roman"/>
          <w:noProof/>
          <w:sz w:val="24"/>
          <w:szCs w:val="24"/>
        </w:rPr>
        <w:t>, L107.</w:t>
      </w:r>
      <w:bookmarkEnd w:id="15"/>
    </w:p>
    <w:p w14:paraId="0C51774F"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16" w:name="_ENREF_12"/>
      <w:r w:rsidRPr="00380170">
        <w:rPr>
          <w:rFonts w:ascii="Times New Roman" w:hAnsi="Times New Roman" w:cs="Times New Roman"/>
          <w:noProof/>
          <w:sz w:val="24"/>
          <w:szCs w:val="24"/>
        </w:rPr>
        <w:t xml:space="preserve">  (12) Gardner, F.; Winnewisser, G. The detection of interstellar vinyl cyanide (acrylonitrile). </w:t>
      </w:r>
      <w:r w:rsidRPr="00380170">
        <w:rPr>
          <w:rFonts w:ascii="Times New Roman" w:hAnsi="Times New Roman" w:cs="Times New Roman"/>
          <w:i/>
          <w:noProof/>
          <w:sz w:val="24"/>
          <w:szCs w:val="24"/>
        </w:rPr>
        <w:t>Astrophys. J.</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1975</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195</w:t>
      </w:r>
      <w:r w:rsidRPr="00380170">
        <w:rPr>
          <w:rFonts w:ascii="Times New Roman" w:hAnsi="Times New Roman" w:cs="Times New Roman"/>
          <w:noProof/>
          <w:sz w:val="24"/>
          <w:szCs w:val="24"/>
        </w:rPr>
        <w:t>, L127.</w:t>
      </w:r>
      <w:bookmarkEnd w:id="16"/>
    </w:p>
    <w:p w14:paraId="5F2D1E52"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17" w:name="_ENREF_13"/>
      <w:r w:rsidRPr="00380170">
        <w:rPr>
          <w:rFonts w:ascii="Times New Roman" w:hAnsi="Times New Roman" w:cs="Times New Roman"/>
          <w:noProof/>
          <w:sz w:val="24"/>
          <w:szCs w:val="24"/>
        </w:rPr>
        <w:t xml:space="preserve">  (13) Irvine, W. M.; Friberg, P.; Hjalmarson, A.; Ishikawa, S.; Kaifu, N.; Kawaguchi, K.; Madden, S.; Matthews, H.; Ohishi, M.; Saito, S. Identification of the interstellar cyanomethyl radical (CH</w:t>
      </w:r>
      <w:r w:rsidRPr="00380170">
        <w:rPr>
          <w:rFonts w:ascii="Times New Roman" w:hAnsi="Times New Roman" w:cs="Times New Roman"/>
          <w:noProof/>
          <w:sz w:val="24"/>
          <w:szCs w:val="24"/>
          <w:vertAlign w:val="subscript"/>
        </w:rPr>
        <w:t>2</w:t>
      </w:r>
      <w:r w:rsidRPr="00380170">
        <w:rPr>
          <w:rFonts w:ascii="Times New Roman" w:hAnsi="Times New Roman" w:cs="Times New Roman"/>
          <w:noProof/>
          <w:sz w:val="24"/>
          <w:szCs w:val="24"/>
        </w:rPr>
        <w:t xml:space="preserve">CN) in the molecular clouds TMC-1 and Sagittarius B2. </w:t>
      </w:r>
      <w:r w:rsidRPr="00380170">
        <w:rPr>
          <w:rFonts w:ascii="Times New Roman" w:hAnsi="Times New Roman" w:cs="Times New Roman"/>
          <w:i/>
          <w:noProof/>
          <w:sz w:val="24"/>
          <w:szCs w:val="24"/>
        </w:rPr>
        <w:t>Astrophys. J.</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1988</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334</w:t>
      </w:r>
      <w:r w:rsidRPr="00380170">
        <w:rPr>
          <w:rFonts w:ascii="Times New Roman" w:hAnsi="Times New Roman" w:cs="Times New Roman"/>
          <w:noProof/>
          <w:sz w:val="24"/>
          <w:szCs w:val="24"/>
        </w:rPr>
        <w:t>, L107.</w:t>
      </w:r>
      <w:bookmarkEnd w:id="17"/>
    </w:p>
    <w:p w14:paraId="7282BCC8"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18" w:name="_ENREF_14"/>
      <w:r w:rsidRPr="00380170">
        <w:rPr>
          <w:rFonts w:ascii="Times New Roman" w:hAnsi="Times New Roman" w:cs="Times New Roman"/>
          <w:noProof/>
          <w:sz w:val="24"/>
          <w:szCs w:val="24"/>
        </w:rPr>
        <w:t xml:space="preserve">  (14) Cabezas, C.; Tang, J.; Agúndez, M.; Seiki, K.; Sumiyoshi, Y.; Ohshima, Y.; Tercero, B.; Marcelino, N.; Fuentetaja, R.; de Vicente, P.; Endo, Y.; Cernicharo, J. Laboratory and astronomical discovery of the cyanovinyl radical H</w:t>
      </w:r>
      <w:r w:rsidRPr="00380170">
        <w:rPr>
          <w:rFonts w:ascii="Times New Roman" w:hAnsi="Times New Roman" w:cs="Times New Roman"/>
          <w:noProof/>
          <w:sz w:val="24"/>
          <w:szCs w:val="24"/>
          <w:vertAlign w:val="subscript"/>
        </w:rPr>
        <w:t>2</w:t>
      </w:r>
      <w:r w:rsidRPr="00380170">
        <w:rPr>
          <w:rFonts w:ascii="Times New Roman" w:hAnsi="Times New Roman" w:cs="Times New Roman"/>
          <w:noProof/>
          <w:sz w:val="24"/>
          <w:szCs w:val="24"/>
        </w:rPr>
        <w:t xml:space="preserve">CCCN. </w:t>
      </w:r>
      <w:r w:rsidRPr="00380170">
        <w:rPr>
          <w:rFonts w:ascii="Times New Roman" w:hAnsi="Times New Roman" w:cs="Times New Roman"/>
          <w:i/>
          <w:noProof/>
          <w:sz w:val="24"/>
          <w:szCs w:val="24"/>
        </w:rPr>
        <w:t>Astron. Astrophys.</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2023</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676</w:t>
      </w:r>
      <w:r w:rsidRPr="00380170">
        <w:rPr>
          <w:rFonts w:ascii="Times New Roman" w:hAnsi="Times New Roman" w:cs="Times New Roman"/>
          <w:noProof/>
          <w:sz w:val="24"/>
          <w:szCs w:val="24"/>
        </w:rPr>
        <w:t>, L5.</w:t>
      </w:r>
      <w:bookmarkEnd w:id="18"/>
    </w:p>
    <w:p w14:paraId="7F39BE0C"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19" w:name="_ENREF_15"/>
      <w:r w:rsidRPr="00380170">
        <w:rPr>
          <w:rFonts w:ascii="Times New Roman" w:hAnsi="Times New Roman" w:cs="Times New Roman"/>
          <w:noProof/>
          <w:sz w:val="24"/>
          <w:szCs w:val="24"/>
        </w:rPr>
        <w:t xml:space="preserve">  (15) Hickson, K. M.; Loison, J.-C.; Wakelam, V. Kinetic study of the gas-phase C(</w:t>
      </w:r>
      <w:r w:rsidRPr="00380170">
        <w:rPr>
          <w:rFonts w:ascii="Times New Roman" w:hAnsi="Times New Roman" w:cs="Times New Roman"/>
          <w:noProof/>
          <w:sz w:val="24"/>
          <w:szCs w:val="24"/>
          <w:vertAlign w:val="superscript"/>
        </w:rPr>
        <w:t>3</w:t>
      </w:r>
      <w:r w:rsidRPr="00380170">
        <w:rPr>
          <w:rFonts w:ascii="Times New Roman" w:hAnsi="Times New Roman" w:cs="Times New Roman"/>
          <w:noProof/>
          <w:sz w:val="24"/>
          <w:szCs w:val="24"/>
        </w:rPr>
        <w:t>P) + CH</w:t>
      </w:r>
      <w:r w:rsidRPr="00380170">
        <w:rPr>
          <w:rFonts w:ascii="Times New Roman" w:hAnsi="Times New Roman" w:cs="Times New Roman"/>
          <w:noProof/>
          <w:sz w:val="24"/>
          <w:szCs w:val="24"/>
          <w:vertAlign w:val="subscript"/>
        </w:rPr>
        <w:t>3</w:t>
      </w:r>
      <w:r w:rsidRPr="00380170">
        <w:rPr>
          <w:rFonts w:ascii="Times New Roman" w:hAnsi="Times New Roman" w:cs="Times New Roman"/>
          <w:noProof/>
          <w:sz w:val="24"/>
          <w:szCs w:val="24"/>
        </w:rPr>
        <w:t xml:space="preserve">CN reaction at low temperatures: Rate constants, H-atom product yields, and astrochemical implications. </w:t>
      </w:r>
      <w:r w:rsidRPr="00380170">
        <w:rPr>
          <w:rFonts w:ascii="Times New Roman" w:hAnsi="Times New Roman" w:cs="Times New Roman"/>
          <w:i/>
          <w:noProof/>
          <w:sz w:val="24"/>
          <w:szCs w:val="24"/>
        </w:rPr>
        <w:t>ACS Earth Space Chem.</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2021</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5</w:t>
      </w:r>
      <w:r w:rsidRPr="00380170">
        <w:rPr>
          <w:rFonts w:ascii="Times New Roman" w:hAnsi="Times New Roman" w:cs="Times New Roman"/>
          <w:noProof/>
          <w:sz w:val="24"/>
          <w:szCs w:val="24"/>
        </w:rPr>
        <w:t>, 824.</w:t>
      </w:r>
      <w:bookmarkEnd w:id="19"/>
    </w:p>
    <w:p w14:paraId="1220D105"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20" w:name="_ENREF_16"/>
      <w:r w:rsidRPr="00380170">
        <w:rPr>
          <w:rFonts w:ascii="Times New Roman" w:hAnsi="Times New Roman" w:cs="Times New Roman"/>
          <w:noProof/>
          <w:sz w:val="24"/>
          <w:szCs w:val="24"/>
        </w:rPr>
        <w:t xml:space="preserve">  (16) Johansen, S. L.; Martin-Drumel, M.-A.; Crabtree, K. N. Rotational spectrum of the β-cyanovinyl radical: A possible astrophysical N-heterocycle precursor. </w:t>
      </w:r>
      <w:r w:rsidRPr="00380170">
        <w:rPr>
          <w:rFonts w:ascii="Times New Roman" w:hAnsi="Times New Roman" w:cs="Times New Roman"/>
          <w:i/>
          <w:noProof/>
          <w:sz w:val="24"/>
          <w:szCs w:val="24"/>
        </w:rPr>
        <w:t>J. Phys. Chem. A</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2019</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123</w:t>
      </w:r>
      <w:r w:rsidRPr="00380170">
        <w:rPr>
          <w:rFonts w:ascii="Times New Roman" w:hAnsi="Times New Roman" w:cs="Times New Roman"/>
          <w:noProof/>
          <w:sz w:val="24"/>
          <w:szCs w:val="24"/>
        </w:rPr>
        <w:t>, 5171.</w:t>
      </w:r>
      <w:bookmarkEnd w:id="20"/>
    </w:p>
    <w:p w14:paraId="184EC7D7"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21" w:name="_ENREF_17"/>
      <w:r w:rsidRPr="00380170">
        <w:rPr>
          <w:rFonts w:ascii="Times New Roman" w:hAnsi="Times New Roman" w:cs="Times New Roman"/>
          <w:noProof/>
          <w:sz w:val="24"/>
          <w:szCs w:val="24"/>
        </w:rPr>
        <w:t xml:space="preserve">  (17) Sun, J.; Wang, R.; Wang, B. Theoretical study on the gas phase reaction of acrylonitrile with a hydroxyl radical. </w:t>
      </w:r>
      <w:r w:rsidRPr="00380170">
        <w:rPr>
          <w:rFonts w:ascii="Times New Roman" w:hAnsi="Times New Roman" w:cs="Times New Roman"/>
          <w:i/>
          <w:noProof/>
          <w:sz w:val="24"/>
          <w:szCs w:val="24"/>
        </w:rPr>
        <w:t>Phys. Chem. Chem. Phys.</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2011</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13</w:t>
      </w:r>
      <w:r w:rsidRPr="00380170">
        <w:rPr>
          <w:rFonts w:ascii="Times New Roman" w:hAnsi="Times New Roman" w:cs="Times New Roman"/>
          <w:noProof/>
          <w:sz w:val="24"/>
          <w:szCs w:val="24"/>
        </w:rPr>
        <w:t>, 16585.</w:t>
      </w:r>
      <w:bookmarkEnd w:id="21"/>
    </w:p>
    <w:p w14:paraId="63AE3921"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22" w:name="_ENREF_18"/>
      <w:r w:rsidRPr="00380170">
        <w:rPr>
          <w:rFonts w:ascii="Times New Roman" w:hAnsi="Times New Roman" w:cs="Times New Roman"/>
          <w:noProof/>
          <w:sz w:val="24"/>
          <w:szCs w:val="24"/>
        </w:rPr>
        <w:t xml:space="preserve">  (18) Kaiser, R. I.; Stranges, D.; Lee, Y. T.; Suits, A. G. Crossed‐beam reaction of carbon atoms with hydrocarbon molecules. II. Chemical dynamics of n‐C</w:t>
      </w:r>
      <w:r w:rsidRPr="00380170">
        <w:rPr>
          <w:rFonts w:ascii="Times New Roman" w:hAnsi="Times New Roman" w:cs="Times New Roman"/>
          <w:noProof/>
          <w:sz w:val="24"/>
          <w:szCs w:val="24"/>
          <w:vertAlign w:val="subscript"/>
        </w:rPr>
        <w:t>4</w:t>
      </w:r>
      <w:r w:rsidRPr="00380170">
        <w:rPr>
          <w:rFonts w:ascii="Times New Roman" w:hAnsi="Times New Roman" w:cs="Times New Roman"/>
          <w:noProof/>
          <w:sz w:val="24"/>
          <w:szCs w:val="24"/>
        </w:rPr>
        <w:t>H</w:t>
      </w:r>
      <w:r w:rsidRPr="00380170">
        <w:rPr>
          <w:rFonts w:ascii="Times New Roman" w:hAnsi="Times New Roman" w:cs="Times New Roman"/>
          <w:noProof/>
          <w:sz w:val="24"/>
          <w:szCs w:val="24"/>
          <w:vertAlign w:val="subscript"/>
        </w:rPr>
        <w:t>3</w:t>
      </w:r>
      <w:r w:rsidRPr="00380170">
        <w:rPr>
          <w:rFonts w:ascii="Times New Roman" w:hAnsi="Times New Roman" w:cs="Times New Roman"/>
          <w:noProof/>
          <w:sz w:val="24"/>
          <w:szCs w:val="24"/>
        </w:rPr>
        <w:t xml:space="preserve"> formation from reaction of C(</w:t>
      </w:r>
      <w:r w:rsidRPr="00380170">
        <w:rPr>
          <w:rFonts w:ascii="Times New Roman" w:hAnsi="Times New Roman" w:cs="Times New Roman"/>
          <w:noProof/>
          <w:sz w:val="24"/>
          <w:szCs w:val="24"/>
          <w:vertAlign w:val="superscript"/>
        </w:rPr>
        <w:t>3</w:t>
      </w:r>
      <w:r w:rsidRPr="00380170">
        <w:rPr>
          <w:rFonts w:ascii="Times New Roman" w:hAnsi="Times New Roman" w:cs="Times New Roman"/>
          <w:noProof/>
          <w:sz w:val="24"/>
          <w:szCs w:val="24"/>
        </w:rPr>
        <w:t>P</w:t>
      </w:r>
      <w:r w:rsidRPr="00380170">
        <w:rPr>
          <w:rFonts w:ascii="Times New Roman" w:hAnsi="Times New Roman" w:cs="Times New Roman"/>
          <w:noProof/>
          <w:sz w:val="24"/>
          <w:szCs w:val="24"/>
          <w:vertAlign w:val="subscript"/>
        </w:rPr>
        <w:t>j</w:t>
      </w:r>
      <w:r w:rsidRPr="00380170">
        <w:rPr>
          <w:rFonts w:ascii="Times New Roman" w:hAnsi="Times New Roman" w:cs="Times New Roman"/>
          <w:noProof/>
          <w:sz w:val="24"/>
          <w:szCs w:val="24"/>
        </w:rPr>
        <w:t>) with methylacetylene, CH</w:t>
      </w:r>
      <w:r w:rsidRPr="00380170">
        <w:rPr>
          <w:rFonts w:ascii="Times New Roman" w:hAnsi="Times New Roman" w:cs="Times New Roman"/>
          <w:noProof/>
          <w:sz w:val="24"/>
          <w:szCs w:val="24"/>
          <w:vertAlign w:val="subscript"/>
        </w:rPr>
        <w:t>3</w:t>
      </w:r>
      <w:r w:rsidRPr="00380170">
        <w:rPr>
          <w:rFonts w:ascii="Times New Roman" w:hAnsi="Times New Roman" w:cs="Times New Roman"/>
          <w:noProof/>
          <w:sz w:val="24"/>
          <w:szCs w:val="24"/>
        </w:rPr>
        <w:t>CCH (X</w:t>
      </w:r>
      <w:r w:rsidRPr="00380170">
        <w:rPr>
          <w:rFonts w:ascii="Times New Roman" w:hAnsi="Times New Roman" w:cs="Times New Roman"/>
          <w:noProof/>
          <w:sz w:val="24"/>
          <w:szCs w:val="24"/>
          <w:vertAlign w:val="superscript"/>
        </w:rPr>
        <w:t>1</w:t>
      </w:r>
      <w:r w:rsidRPr="00380170">
        <w:rPr>
          <w:rFonts w:ascii="Times New Roman" w:hAnsi="Times New Roman" w:cs="Times New Roman"/>
          <w:noProof/>
          <w:sz w:val="24"/>
          <w:szCs w:val="24"/>
        </w:rPr>
        <w:t>A</w:t>
      </w:r>
      <w:r w:rsidRPr="00380170">
        <w:rPr>
          <w:rFonts w:ascii="Times New Roman" w:hAnsi="Times New Roman" w:cs="Times New Roman"/>
          <w:noProof/>
          <w:sz w:val="24"/>
          <w:szCs w:val="24"/>
          <w:vertAlign w:val="subscript"/>
        </w:rPr>
        <w:t>1</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J. Chem. Phys.</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1996</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105</w:t>
      </w:r>
      <w:r w:rsidRPr="00380170">
        <w:rPr>
          <w:rFonts w:ascii="Times New Roman" w:hAnsi="Times New Roman" w:cs="Times New Roman"/>
          <w:noProof/>
          <w:sz w:val="24"/>
          <w:szCs w:val="24"/>
        </w:rPr>
        <w:t>, 8721.</w:t>
      </w:r>
      <w:bookmarkEnd w:id="22"/>
    </w:p>
    <w:p w14:paraId="67282B9E"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23" w:name="_ENREF_19"/>
      <w:r w:rsidRPr="00380170">
        <w:rPr>
          <w:rFonts w:ascii="Times New Roman" w:hAnsi="Times New Roman" w:cs="Times New Roman"/>
          <w:noProof/>
          <w:sz w:val="24"/>
          <w:szCs w:val="24"/>
        </w:rPr>
        <w:t xml:space="preserve">  (19) Kaiser, R. I.; Mebel, A. M.; Lee, Y. T.; Chang, A. H. H. Unimolecular decomposition of chemically activated triplet C</w:t>
      </w:r>
      <w:r w:rsidRPr="00380170">
        <w:rPr>
          <w:rFonts w:ascii="Times New Roman" w:hAnsi="Times New Roman" w:cs="Times New Roman"/>
          <w:noProof/>
          <w:sz w:val="24"/>
          <w:szCs w:val="24"/>
          <w:vertAlign w:val="subscript"/>
        </w:rPr>
        <w:t>4</w:t>
      </w:r>
      <w:r w:rsidRPr="00380170">
        <w:rPr>
          <w:rFonts w:ascii="Times New Roman" w:hAnsi="Times New Roman" w:cs="Times New Roman"/>
          <w:noProof/>
          <w:sz w:val="24"/>
          <w:szCs w:val="24"/>
        </w:rPr>
        <w:t>HD</w:t>
      </w:r>
      <w:r w:rsidRPr="00380170">
        <w:rPr>
          <w:rFonts w:ascii="Times New Roman" w:hAnsi="Times New Roman" w:cs="Times New Roman"/>
          <w:noProof/>
          <w:sz w:val="24"/>
          <w:szCs w:val="24"/>
          <w:vertAlign w:val="subscript"/>
        </w:rPr>
        <w:t>3</w:t>
      </w:r>
      <w:r w:rsidRPr="00380170">
        <w:rPr>
          <w:rFonts w:ascii="Times New Roman" w:hAnsi="Times New Roman" w:cs="Times New Roman"/>
          <w:noProof/>
          <w:sz w:val="24"/>
          <w:szCs w:val="24"/>
        </w:rPr>
        <w:t xml:space="preserve"> complexes: A combined crossed-beam and ab initio study. </w:t>
      </w:r>
      <w:r w:rsidRPr="00380170">
        <w:rPr>
          <w:rFonts w:ascii="Times New Roman" w:hAnsi="Times New Roman" w:cs="Times New Roman"/>
          <w:i/>
          <w:noProof/>
          <w:sz w:val="24"/>
          <w:szCs w:val="24"/>
        </w:rPr>
        <w:t>J. Chem. Phys.</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2001</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115</w:t>
      </w:r>
      <w:r w:rsidRPr="00380170">
        <w:rPr>
          <w:rFonts w:ascii="Times New Roman" w:hAnsi="Times New Roman" w:cs="Times New Roman"/>
          <w:noProof/>
          <w:sz w:val="24"/>
          <w:szCs w:val="24"/>
        </w:rPr>
        <w:t>, 5117.</w:t>
      </w:r>
      <w:bookmarkEnd w:id="23"/>
    </w:p>
    <w:p w14:paraId="4B3B2C6F"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24" w:name="_ENREF_20"/>
      <w:r w:rsidRPr="00380170">
        <w:rPr>
          <w:rFonts w:ascii="Times New Roman" w:hAnsi="Times New Roman" w:cs="Times New Roman"/>
          <w:noProof/>
          <w:sz w:val="24"/>
          <w:szCs w:val="24"/>
        </w:rPr>
        <w:t xml:space="preserve">  (20) Kaiser, R. I.; Mebel, A. M.; Chang, A. H. H.; Lin, S. H.; Lee, Y. T. Crossed-beam reaction of carbon atoms with hydrocarbon molecules. V. Chemical dynamics of n-C</w:t>
      </w:r>
      <w:r w:rsidRPr="00380170">
        <w:rPr>
          <w:rFonts w:ascii="Times New Roman" w:hAnsi="Times New Roman" w:cs="Times New Roman"/>
          <w:noProof/>
          <w:sz w:val="24"/>
          <w:szCs w:val="24"/>
          <w:vertAlign w:val="subscript"/>
        </w:rPr>
        <w:t>4</w:t>
      </w:r>
      <w:r w:rsidRPr="00380170">
        <w:rPr>
          <w:rFonts w:ascii="Times New Roman" w:hAnsi="Times New Roman" w:cs="Times New Roman"/>
          <w:noProof/>
          <w:sz w:val="24"/>
          <w:szCs w:val="24"/>
        </w:rPr>
        <w:t>H</w:t>
      </w:r>
      <w:r w:rsidRPr="00380170">
        <w:rPr>
          <w:rFonts w:ascii="Times New Roman" w:hAnsi="Times New Roman" w:cs="Times New Roman"/>
          <w:noProof/>
          <w:sz w:val="24"/>
          <w:szCs w:val="24"/>
          <w:vertAlign w:val="subscript"/>
        </w:rPr>
        <w:t>3</w:t>
      </w:r>
      <w:r w:rsidRPr="00380170">
        <w:rPr>
          <w:rFonts w:ascii="Times New Roman" w:hAnsi="Times New Roman" w:cs="Times New Roman"/>
          <w:noProof/>
          <w:sz w:val="24"/>
          <w:szCs w:val="24"/>
        </w:rPr>
        <w:t xml:space="preserve"> formation from reaction of C(</w:t>
      </w:r>
      <w:r w:rsidRPr="00380170">
        <w:rPr>
          <w:rFonts w:ascii="Times New Roman" w:hAnsi="Times New Roman" w:cs="Times New Roman"/>
          <w:noProof/>
          <w:sz w:val="24"/>
          <w:szCs w:val="24"/>
          <w:vertAlign w:val="superscript"/>
        </w:rPr>
        <w:t>3</w:t>
      </w:r>
      <w:r w:rsidRPr="00380170">
        <w:rPr>
          <w:rFonts w:ascii="Times New Roman" w:hAnsi="Times New Roman" w:cs="Times New Roman"/>
          <w:noProof/>
          <w:sz w:val="24"/>
          <w:szCs w:val="24"/>
        </w:rPr>
        <w:t>P</w:t>
      </w:r>
      <w:r w:rsidRPr="00380170">
        <w:rPr>
          <w:rFonts w:ascii="Times New Roman" w:hAnsi="Times New Roman" w:cs="Times New Roman"/>
          <w:noProof/>
          <w:sz w:val="24"/>
          <w:szCs w:val="24"/>
          <w:vertAlign w:val="subscript"/>
        </w:rPr>
        <w:t>j</w:t>
      </w:r>
      <w:r w:rsidRPr="00380170">
        <w:rPr>
          <w:rFonts w:ascii="Times New Roman" w:hAnsi="Times New Roman" w:cs="Times New Roman"/>
          <w:noProof/>
          <w:sz w:val="24"/>
          <w:szCs w:val="24"/>
        </w:rPr>
        <w:t>) with allene, H</w:t>
      </w:r>
      <w:r w:rsidRPr="00380170">
        <w:rPr>
          <w:rFonts w:ascii="Times New Roman" w:hAnsi="Times New Roman" w:cs="Times New Roman"/>
          <w:noProof/>
          <w:sz w:val="24"/>
          <w:szCs w:val="24"/>
          <w:vertAlign w:val="subscript"/>
        </w:rPr>
        <w:t>2</w:t>
      </w:r>
      <w:r w:rsidRPr="00380170">
        <w:rPr>
          <w:rFonts w:ascii="Times New Roman" w:hAnsi="Times New Roman" w:cs="Times New Roman"/>
          <w:noProof/>
          <w:sz w:val="24"/>
          <w:szCs w:val="24"/>
        </w:rPr>
        <w:t>CCCH</w:t>
      </w:r>
      <w:r w:rsidRPr="00380170">
        <w:rPr>
          <w:rFonts w:ascii="Times New Roman" w:hAnsi="Times New Roman" w:cs="Times New Roman"/>
          <w:noProof/>
          <w:sz w:val="24"/>
          <w:szCs w:val="24"/>
          <w:vertAlign w:val="subscript"/>
        </w:rPr>
        <w:t>2</w:t>
      </w:r>
      <w:r w:rsidRPr="00380170">
        <w:rPr>
          <w:rFonts w:ascii="Times New Roman" w:hAnsi="Times New Roman" w:cs="Times New Roman"/>
          <w:noProof/>
          <w:sz w:val="24"/>
          <w:szCs w:val="24"/>
        </w:rPr>
        <w:t>(X</w:t>
      </w:r>
      <w:r w:rsidRPr="00380170">
        <w:rPr>
          <w:rFonts w:ascii="Times New Roman" w:hAnsi="Times New Roman" w:cs="Times New Roman"/>
          <w:noProof/>
          <w:sz w:val="24"/>
          <w:szCs w:val="24"/>
          <w:vertAlign w:val="superscript"/>
        </w:rPr>
        <w:t>1</w:t>
      </w:r>
      <w:r w:rsidRPr="00380170">
        <w:rPr>
          <w:rFonts w:ascii="Times New Roman" w:hAnsi="Times New Roman" w:cs="Times New Roman"/>
          <w:noProof/>
          <w:sz w:val="24"/>
          <w:szCs w:val="24"/>
        </w:rPr>
        <w:t>A</w:t>
      </w:r>
      <w:r w:rsidRPr="00380170">
        <w:rPr>
          <w:rFonts w:ascii="Times New Roman" w:hAnsi="Times New Roman" w:cs="Times New Roman"/>
          <w:noProof/>
          <w:sz w:val="24"/>
          <w:szCs w:val="24"/>
          <w:vertAlign w:val="subscript"/>
        </w:rPr>
        <w:t>1</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J. Chem. Phys.</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1999</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110</w:t>
      </w:r>
      <w:r w:rsidRPr="00380170">
        <w:rPr>
          <w:rFonts w:ascii="Times New Roman" w:hAnsi="Times New Roman" w:cs="Times New Roman"/>
          <w:noProof/>
          <w:sz w:val="24"/>
          <w:szCs w:val="24"/>
        </w:rPr>
        <w:t>, 10330.</w:t>
      </w:r>
      <w:bookmarkEnd w:id="24"/>
    </w:p>
    <w:p w14:paraId="6C3C3CBE"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25" w:name="_ENREF_21"/>
      <w:r w:rsidRPr="00380170">
        <w:rPr>
          <w:rFonts w:ascii="Times New Roman" w:hAnsi="Times New Roman" w:cs="Times New Roman"/>
          <w:noProof/>
          <w:sz w:val="24"/>
          <w:szCs w:val="24"/>
        </w:rPr>
        <w:t xml:space="preserve">  (21) Goldreich, P.; Kwan, J. Molecular Clouds. </w:t>
      </w:r>
      <w:r w:rsidRPr="00380170">
        <w:rPr>
          <w:rFonts w:ascii="Times New Roman" w:hAnsi="Times New Roman" w:cs="Times New Roman"/>
          <w:i/>
          <w:noProof/>
          <w:sz w:val="24"/>
          <w:szCs w:val="24"/>
        </w:rPr>
        <w:t>Astrophys. J.</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1974</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189</w:t>
      </w:r>
      <w:r w:rsidRPr="00380170">
        <w:rPr>
          <w:rFonts w:ascii="Times New Roman" w:hAnsi="Times New Roman" w:cs="Times New Roman"/>
          <w:noProof/>
          <w:sz w:val="24"/>
          <w:szCs w:val="24"/>
        </w:rPr>
        <w:t>, 441.</w:t>
      </w:r>
      <w:bookmarkEnd w:id="25"/>
    </w:p>
    <w:p w14:paraId="5820FA56"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26" w:name="_ENREF_22"/>
      <w:r w:rsidRPr="00380170">
        <w:rPr>
          <w:rFonts w:ascii="Times New Roman" w:hAnsi="Times New Roman" w:cs="Times New Roman"/>
          <w:noProof/>
          <w:sz w:val="24"/>
          <w:szCs w:val="24"/>
        </w:rPr>
        <w:t xml:space="preserve">  (22) Mitchell, J. L.; Lora, J. M. The climate of Titan. </w:t>
      </w:r>
      <w:r w:rsidRPr="00380170">
        <w:rPr>
          <w:rFonts w:ascii="Times New Roman" w:hAnsi="Times New Roman" w:cs="Times New Roman"/>
          <w:i/>
          <w:noProof/>
          <w:sz w:val="24"/>
          <w:szCs w:val="24"/>
        </w:rPr>
        <w:t>Annu. Rev. Earth Planet. Sci.</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2016</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44</w:t>
      </w:r>
      <w:r w:rsidRPr="00380170">
        <w:rPr>
          <w:rFonts w:ascii="Times New Roman" w:hAnsi="Times New Roman" w:cs="Times New Roman"/>
          <w:noProof/>
          <w:sz w:val="24"/>
          <w:szCs w:val="24"/>
        </w:rPr>
        <w:t>, 353.</w:t>
      </w:r>
      <w:bookmarkEnd w:id="26"/>
    </w:p>
    <w:p w14:paraId="16FF413C"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27" w:name="_ENREF_23"/>
      <w:r w:rsidRPr="00380170">
        <w:rPr>
          <w:rFonts w:ascii="Times New Roman" w:hAnsi="Times New Roman" w:cs="Times New Roman"/>
          <w:noProof/>
          <w:sz w:val="24"/>
          <w:szCs w:val="24"/>
        </w:rPr>
        <w:t xml:space="preserve">  (23) Gu, X.; Guo, Y.; Kaiser, R. I. Mass spectrum of the butadiynyl radical (C</w:t>
      </w:r>
      <w:r w:rsidRPr="00380170">
        <w:rPr>
          <w:rFonts w:ascii="Times New Roman" w:hAnsi="Times New Roman" w:cs="Times New Roman"/>
          <w:noProof/>
          <w:sz w:val="24"/>
          <w:szCs w:val="24"/>
          <w:vertAlign w:val="subscript"/>
        </w:rPr>
        <w:t>4</w:t>
      </w:r>
      <w:r w:rsidRPr="00380170">
        <w:rPr>
          <w:rFonts w:ascii="Times New Roman" w:hAnsi="Times New Roman" w:cs="Times New Roman"/>
          <w:noProof/>
          <w:sz w:val="24"/>
          <w:szCs w:val="24"/>
        </w:rPr>
        <w:t>H; X</w:t>
      </w:r>
      <w:r w:rsidRPr="00380170">
        <w:rPr>
          <w:rFonts w:ascii="Times New Roman" w:hAnsi="Times New Roman" w:cs="Times New Roman"/>
          <w:noProof/>
          <w:sz w:val="24"/>
          <w:szCs w:val="24"/>
          <w:vertAlign w:val="superscript"/>
        </w:rPr>
        <w:t>2</w:t>
      </w:r>
      <w:r w:rsidRPr="00380170">
        <w:rPr>
          <w:rFonts w:ascii="Times New Roman" w:hAnsi="Times New Roman" w:cs="Times New Roman"/>
          <w:noProof/>
          <w:sz w:val="24"/>
          <w:szCs w:val="24"/>
        </w:rPr>
        <w:t>∑</w:t>
      </w:r>
      <w:r w:rsidRPr="00380170">
        <w:rPr>
          <w:rFonts w:ascii="Times New Roman" w:hAnsi="Times New Roman" w:cs="Times New Roman"/>
          <w:noProof/>
          <w:sz w:val="24"/>
          <w:szCs w:val="24"/>
          <w:vertAlign w:val="superscript"/>
        </w:rPr>
        <w:t>+</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Int. J. Mass Spectrom.</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2005</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246</w:t>
      </w:r>
      <w:r w:rsidRPr="00380170">
        <w:rPr>
          <w:rFonts w:ascii="Times New Roman" w:hAnsi="Times New Roman" w:cs="Times New Roman"/>
          <w:noProof/>
          <w:sz w:val="24"/>
          <w:szCs w:val="24"/>
        </w:rPr>
        <w:t>, 29.</w:t>
      </w:r>
      <w:bookmarkEnd w:id="27"/>
    </w:p>
    <w:p w14:paraId="2AD3A309"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28" w:name="_ENREF_24"/>
      <w:r w:rsidRPr="00380170">
        <w:rPr>
          <w:rFonts w:ascii="Times New Roman" w:hAnsi="Times New Roman" w:cs="Times New Roman"/>
          <w:noProof/>
          <w:sz w:val="24"/>
          <w:szCs w:val="24"/>
        </w:rPr>
        <w:lastRenderedPageBreak/>
        <w:t xml:space="preserve">  (24) Proch, D.; Trickl, T. A high-intensity multi-purpose piezoelectric pulsed molecular beam source. </w:t>
      </w:r>
      <w:r w:rsidRPr="00380170">
        <w:rPr>
          <w:rFonts w:ascii="Times New Roman" w:hAnsi="Times New Roman" w:cs="Times New Roman"/>
          <w:i/>
          <w:noProof/>
          <w:sz w:val="24"/>
          <w:szCs w:val="24"/>
        </w:rPr>
        <w:t>Rev. Sci. Instrum.</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1989</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60</w:t>
      </w:r>
      <w:r w:rsidRPr="00380170">
        <w:rPr>
          <w:rFonts w:ascii="Times New Roman" w:hAnsi="Times New Roman" w:cs="Times New Roman"/>
          <w:noProof/>
          <w:sz w:val="24"/>
          <w:szCs w:val="24"/>
        </w:rPr>
        <w:t>, 713.</w:t>
      </w:r>
      <w:bookmarkEnd w:id="28"/>
    </w:p>
    <w:p w14:paraId="2935D5C0"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29" w:name="_ENREF_25"/>
      <w:r w:rsidRPr="00380170">
        <w:rPr>
          <w:rFonts w:ascii="Times New Roman" w:hAnsi="Times New Roman" w:cs="Times New Roman"/>
          <w:noProof/>
          <w:sz w:val="24"/>
          <w:szCs w:val="24"/>
        </w:rPr>
        <w:t xml:space="preserve">  (25) Daly, N. R. Scintillation type mass spectrometer ion detector. </w:t>
      </w:r>
      <w:r w:rsidRPr="00380170">
        <w:rPr>
          <w:rFonts w:ascii="Times New Roman" w:hAnsi="Times New Roman" w:cs="Times New Roman"/>
          <w:i/>
          <w:noProof/>
          <w:sz w:val="24"/>
          <w:szCs w:val="24"/>
        </w:rPr>
        <w:t>Rev. Sci. Instrum.</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1960</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31</w:t>
      </w:r>
      <w:r w:rsidRPr="00380170">
        <w:rPr>
          <w:rFonts w:ascii="Times New Roman" w:hAnsi="Times New Roman" w:cs="Times New Roman"/>
          <w:noProof/>
          <w:sz w:val="24"/>
          <w:szCs w:val="24"/>
        </w:rPr>
        <w:t>, 264.</w:t>
      </w:r>
      <w:bookmarkEnd w:id="29"/>
    </w:p>
    <w:p w14:paraId="2BA3A68F"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30" w:name="_ENREF_26"/>
      <w:r w:rsidRPr="00380170">
        <w:rPr>
          <w:rFonts w:ascii="Times New Roman" w:hAnsi="Times New Roman" w:cs="Times New Roman"/>
          <w:noProof/>
          <w:sz w:val="24"/>
          <w:szCs w:val="24"/>
        </w:rPr>
        <w:t xml:space="preserve">  (26) Vernon, M. F. Molecular beam scattering. Ph.D. Dissertation, University of California at Berkeley, Berkeley, CA, </w:t>
      </w:r>
      <w:r w:rsidRPr="00380170">
        <w:rPr>
          <w:rFonts w:ascii="Times New Roman" w:hAnsi="Times New Roman" w:cs="Times New Roman"/>
          <w:b/>
          <w:noProof/>
          <w:sz w:val="24"/>
          <w:szCs w:val="24"/>
        </w:rPr>
        <w:t>1983</w:t>
      </w:r>
      <w:r w:rsidRPr="00380170">
        <w:rPr>
          <w:rFonts w:ascii="Times New Roman" w:hAnsi="Times New Roman" w:cs="Times New Roman"/>
          <w:noProof/>
          <w:sz w:val="24"/>
          <w:szCs w:val="24"/>
        </w:rPr>
        <w:t>.</w:t>
      </w:r>
      <w:bookmarkEnd w:id="30"/>
    </w:p>
    <w:p w14:paraId="751F12B5"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31" w:name="_ENREF_27"/>
      <w:r w:rsidRPr="00380170">
        <w:rPr>
          <w:rFonts w:ascii="Times New Roman" w:hAnsi="Times New Roman" w:cs="Times New Roman"/>
          <w:noProof/>
          <w:sz w:val="24"/>
          <w:szCs w:val="24"/>
        </w:rPr>
        <w:t xml:space="preserve">  (27) Weiss, P. S. Reaction dynamics of electronically excited alkali atoms with simple molecules. Ph.D. Dissertation, University of California at Berkeley, Berkeley, CA, </w:t>
      </w:r>
      <w:r w:rsidRPr="00380170">
        <w:rPr>
          <w:rFonts w:ascii="Times New Roman" w:hAnsi="Times New Roman" w:cs="Times New Roman"/>
          <w:b/>
          <w:noProof/>
          <w:sz w:val="24"/>
          <w:szCs w:val="24"/>
        </w:rPr>
        <w:t>1985</w:t>
      </w:r>
      <w:r w:rsidRPr="00380170">
        <w:rPr>
          <w:rFonts w:ascii="Times New Roman" w:hAnsi="Times New Roman" w:cs="Times New Roman"/>
          <w:noProof/>
          <w:sz w:val="24"/>
          <w:szCs w:val="24"/>
        </w:rPr>
        <w:t>.</w:t>
      </w:r>
      <w:bookmarkEnd w:id="31"/>
    </w:p>
    <w:p w14:paraId="11411535"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32" w:name="_ENREF_28"/>
      <w:r w:rsidRPr="00380170">
        <w:rPr>
          <w:rFonts w:ascii="Times New Roman" w:hAnsi="Times New Roman" w:cs="Times New Roman"/>
          <w:noProof/>
          <w:sz w:val="24"/>
          <w:szCs w:val="24"/>
        </w:rPr>
        <w:t xml:space="preserve">  (28) Kaiser, R. I.; Ochsenfeld, C.; Stranges, D.; Head-Gordon, M.; Lee, Y. T. Combined crossed molecular beams and ab initio investigation of the formation of carbon-bearing molecules in the interstellar medium via neutral–neutral reactions. </w:t>
      </w:r>
      <w:r w:rsidRPr="00380170">
        <w:rPr>
          <w:rFonts w:ascii="Times New Roman" w:hAnsi="Times New Roman" w:cs="Times New Roman"/>
          <w:i/>
          <w:noProof/>
          <w:sz w:val="24"/>
          <w:szCs w:val="24"/>
        </w:rPr>
        <w:t>Faraday Discuss.</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1998</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109</w:t>
      </w:r>
      <w:r w:rsidRPr="00380170">
        <w:rPr>
          <w:rFonts w:ascii="Times New Roman" w:hAnsi="Times New Roman" w:cs="Times New Roman"/>
          <w:noProof/>
          <w:sz w:val="24"/>
          <w:szCs w:val="24"/>
        </w:rPr>
        <w:t>, 183.</w:t>
      </w:r>
      <w:bookmarkEnd w:id="32"/>
    </w:p>
    <w:p w14:paraId="7BEE8582" w14:textId="69988339" w:rsidR="00282596" w:rsidRPr="00380170" w:rsidRDefault="00282596" w:rsidP="00282596">
      <w:pPr>
        <w:spacing w:after="0" w:line="360" w:lineRule="auto"/>
        <w:jc w:val="both"/>
        <w:rPr>
          <w:rFonts w:ascii="Times New Roman" w:hAnsi="Times New Roman" w:cs="Times New Roman"/>
          <w:noProof/>
          <w:sz w:val="24"/>
          <w:szCs w:val="24"/>
        </w:rPr>
      </w:pPr>
      <w:bookmarkStart w:id="33" w:name="_ENREF_29"/>
      <w:r w:rsidRPr="00380170">
        <w:rPr>
          <w:rFonts w:ascii="Times New Roman" w:hAnsi="Times New Roman" w:cs="Times New Roman"/>
          <w:noProof/>
          <w:sz w:val="24"/>
          <w:szCs w:val="24"/>
        </w:rPr>
        <w:t xml:space="preserve">  (29) Frisch, M. J.; Trucks, G. W.; Schlegel, H. B.; Scuseria, G. E.; Robb, M. A.; Cheeseman, J. R.; Scalmani, G.; Barone, V.; Petersson, G. A.; Nakatsuji, H.; Li, X.; Caricato, M.; Marenich, A. V.; Bloino, J.; Janesko, B. G.; Gomperts, R.; Mennucci, B.; Hratchian, H. P.; Ortiz, J. V.; Izmaylov, A. F.; Sonnenberg, J. L.; Williams; Ding, F.; Lipparini, F.; Egidi, F.; Goings, J.; Peng, B.; Petrone, A.; Henderson, T.; Ranasinghe, D.; Zakrzewski, V. G.; Gao, J.; Rega, N.; Zheng, G.; Liang, W.; Hada, M.; Ehara, M.; Toyota, K.; Fukuda, R.; Hasegawa, J.; Ishida, M.; Nakajima, T.; Honda, Y.; Kitao, O.; Nakai, H.; Vreven, T.; Throssell, K.; Montgomery Jr., J. A.; Peralta, J. E.; Ogliaro, F.; Bearpark, M. J.; Heyd, J. J.; Brothers, E. N.; Kudin, K. N.; Staroverov, V. N.; Keith, T. A.; Kobayashi, R.; Normand, J.; Raghavachari, K.; Rendell, A. P.; Burant, J. C.; Iyengar, S. S.; Tomasi, J.; Cossi, M.; Millam, J. M.; Klene, M.; Adamo, C.; Cammi, R.; Ochterski, J. W.; Martin, R. L.; Morokuma, K.; Farkas, O.; Foresman, J. B.; Fox, D. J. </w:t>
      </w:r>
      <w:r w:rsidRPr="00380170">
        <w:rPr>
          <w:rFonts w:ascii="Times New Roman" w:hAnsi="Times New Roman" w:cs="Times New Roman"/>
          <w:i/>
          <w:noProof/>
          <w:sz w:val="24"/>
          <w:szCs w:val="24"/>
        </w:rPr>
        <w:t>Gaussian 16</w:t>
      </w:r>
      <w:r w:rsidRPr="00380170">
        <w:rPr>
          <w:rFonts w:ascii="Times New Roman" w:hAnsi="Times New Roman" w:cs="Times New Roman"/>
          <w:noProof/>
          <w:sz w:val="24"/>
          <w:szCs w:val="24"/>
        </w:rPr>
        <w:t xml:space="preserve">, Revision C.01; Gaussian, Inc.: Wallingford, CT, </w:t>
      </w:r>
      <w:r w:rsidRPr="00380170">
        <w:rPr>
          <w:rFonts w:ascii="Times New Roman" w:hAnsi="Times New Roman" w:cs="Times New Roman"/>
          <w:b/>
          <w:noProof/>
          <w:sz w:val="24"/>
          <w:szCs w:val="24"/>
        </w:rPr>
        <w:t>2016</w:t>
      </w:r>
      <w:r w:rsidRPr="00380170">
        <w:rPr>
          <w:rFonts w:ascii="Times New Roman" w:hAnsi="Times New Roman" w:cs="Times New Roman"/>
          <w:noProof/>
          <w:sz w:val="24"/>
          <w:szCs w:val="24"/>
        </w:rPr>
        <w:t xml:space="preserve">; see </w:t>
      </w:r>
      <w:hyperlink r:id="rId18" w:history="1">
        <w:r w:rsidRPr="00380170">
          <w:rPr>
            <w:rStyle w:val="Hyperlink"/>
            <w:rFonts w:ascii="Times New Roman" w:hAnsi="Times New Roman" w:cs="Times New Roman"/>
            <w:noProof/>
            <w:sz w:val="24"/>
            <w:szCs w:val="24"/>
          </w:rPr>
          <w:t>http://www.gaussian.com</w:t>
        </w:r>
      </w:hyperlink>
      <w:r w:rsidRPr="00380170">
        <w:rPr>
          <w:rFonts w:ascii="Times New Roman" w:hAnsi="Times New Roman" w:cs="Times New Roman"/>
          <w:noProof/>
          <w:sz w:val="24"/>
          <w:szCs w:val="24"/>
        </w:rPr>
        <w:t>.</w:t>
      </w:r>
      <w:bookmarkEnd w:id="33"/>
    </w:p>
    <w:p w14:paraId="390F22C5"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34" w:name="_ENREF_30"/>
      <w:r w:rsidRPr="00380170">
        <w:rPr>
          <w:rFonts w:ascii="Times New Roman" w:hAnsi="Times New Roman" w:cs="Times New Roman"/>
          <w:noProof/>
          <w:sz w:val="24"/>
          <w:szCs w:val="24"/>
        </w:rPr>
        <w:t xml:space="preserve">  (30) Halsey-Moore, C.; Jena, P.; McLeskey, J. T. Tuning range-separated DFT functionals for modeling the peak absorption of MEH-PPV polymer in various solvents. </w:t>
      </w:r>
      <w:r w:rsidRPr="00380170">
        <w:rPr>
          <w:rFonts w:ascii="Times New Roman" w:hAnsi="Times New Roman" w:cs="Times New Roman"/>
          <w:i/>
          <w:noProof/>
          <w:sz w:val="24"/>
          <w:szCs w:val="24"/>
        </w:rPr>
        <w:t>Comput. Theor. Chem.</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2019</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1162</w:t>
      </w:r>
      <w:r w:rsidRPr="00380170">
        <w:rPr>
          <w:rFonts w:ascii="Times New Roman" w:hAnsi="Times New Roman" w:cs="Times New Roman"/>
          <w:noProof/>
          <w:sz w:val="24"/>
          <w:szCs w:val="24"/>
        </w:rPr>
        <w:t>, 112506.</w:t>
      </w:r>
      <w:bookmarkEnd w:id="34"/>
    </w:p>
    <w:p w14:paraId="14FDFEC9"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35" w:name="_ENREF_31"/>
      <w:r w:rsidRPr="00380170">
        <w:rPr>
          <w:rFonts w:ascii="Times New Roman" w:hAnsi="Times New Roman" w:cs="Times New Roman"/>
          <w:noProof/>
          <w:sz w:val="24"/>
          <w:szCs w:val="24"/>
        </w:rPr>
        <w:t xml:space="preserve">  (31) Chai, J.-D.; Head-Gordon, M. Long-range corrected hybrid density functionals with damped atom–atom dispersion corrections. </w:t>
      </w:r>
      <w:r w:rsidRPr="00380170">
        <w:rPr>
          <w:rFonts w:ascii="Times New Roman" w:hAnsi="Times New Roman" w:cs="Times New Roman"/>
          <w:i/>
          <w:noProof/>
          <w:sz w:val="24"/>
          <w:szCs w:val="24"/>
        </w:rPr>
        <w:t>Phys. Chem. Chem. Phys.</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2008</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10</w:t>
      </w:r>
      <w:r w:rsidRPr="00380170">
        <w:rPr>
          <w:rFonts w:ascii="Times New Roman" w:hAnsi="Times New Roman" w:cs="Times New Roman"/>
          <w:noProof/>
          <w:sz w:val="24"/>
          <w:szCs w:val="24"/>
        </w:rPr>
        <w:t>, 6615.</w:t>
      </w:r>
      <w:bookmarkEnd w:id="35"/>
    </w:p>
    <w:p w14:paraId="603BEEAD" w14:textId="1A6FC843" w:rsidR="00282596" w:rsidRPr="00380170" w:rsidRDefault="00282596" w:rsidP="00282596">
      <w:pPr>
        <w:spacing w:after="0" w:line="360" w:lineRule="auto"/>
        <w:jc w:val="both"/>
        <w:rPr>
          <w:rFonts w:ascii="Times New Roman" w:hAnsi="Times New Roman" w:cs="Times New Roman"/>
          <w:noProof/>
          <w:sz w:val="24"/>
          <w:szCs w:val="24"/>
        </w:rPr>
      </w:pPr>
      <w:bookmarkStart w:id="36" w:name="_ENREF_32"/>
      <w:r w:rsidRPr="00380170">
        <w:rPr>
          <w:rFonts w:ascii="Times New Roman" w:hAnsi="Times New Roman" w:cs="Times New Roman"/>
          <w:noProof/>
          <w:sz w:val="24"/>
          <w:szCs w:val="24"/>
        </w:rPr>
        <w:t xml:space="preserve">  (32) Werner, H. J.; Knowles, P. J.; Knizia, G.; Manby, F. R.; Schütz, M.; Celani, P.; Györffy, W.; Kats, D.; Korona, T.; Lindh, R.; Mitrushenkov, A.; Rauhut, G.; Shamasundar, K. R.; Adler, T. B.; Amos, R. D.; Bernhardsson, A.; Berning, A.; Cooper, D. L.; Deegan, J. O.; Dobbyn, A. J.; </w:t>
      </w:r>
      <w:r w:rsidRPr="00380170">
        <w:rPr>
          <w:rFonts w:ascii="Times New Roman" w:hAnsi="Times New Roman" w:cs="Times New Roman"/>
          <w:noProof/>
          <w:sz w:val="24"/>
          <w:szCs w:val="24"/>
        </w:rPr>
        <w:lastRenderedPageBreak/>
        <w:t xml:space="preserve">Eckert, F.; Goll, E.; Hampel, C.; Hesselmann, A.; Hetzer, G.; Hrenar, T.; Jansen, G.; Köppl, C.; Liu, Y.; Lloyd, A. W.; Mata, R. A.; May, A. J.; McNicholas, S. J.; Meyer, W.; Mura, M. E.; Nicklass, A.; O'Neill, D. P.; Palmieri, P.; Peng, D.; Pflüger, K.; Pitzer, R.; Reiher, M.; Shiozaki, T.; Stoll, H.; Stone, A. J.; Tarroni, R.; Thorsteinsson, T.; Wang, M.; Welborn, M. </w:t>
      </w:r>
      <w:r w:rsidRPr="00380170">
        <w:rPr>
          <w:rFonts w:ascii="Times New Roman" w:hAnsi="Times New Roman" w:cs="Times New Roman"/>
          <w:i/>
          <w:noProof/>
          <w:sz w:val="24"/>
          <w:szCs w:val="24"/>
        </w:rPr>
        <w:t>MOLPRO, a package of ab initio programs</w:t>
      </w:r>
      <w:r w:rsidRPr="00380170">
        <w:rPr>
          <w:rFonts w:ascii="Times New Roman" w:hAnsi="Times New Roman" w:cs="Times New Roman"/>
          <w:noProof/>
          <w:sz w:val="24"/>
          <w:szCs w:val="24"/>
        </w:rPr>
        <w:t xml:space="preserve">, Version 2021.2; University of Cardiff: Cardiff, UK, </w:t>
      </w:r>
      <w:r w:rsidRPr="00380170">
        <w:rPr>
          <w:rFonts w:ascii="Times New Roman" w:hAnsi="Times New Roman" w:cs="Times New Roman"/>
          <w:b/>
          <w:noProof/>
          <w:sz w:val="24"/>
          <w:szCs w:val="24"/>
        </w:rPr>
        <w:t>2021</w:t>
      </w:r>
      <w:r w:rsidRPr="00380170">
        <w:rPr>
          <w:rFonts w:ascii="Times New Roman" w:hAnsi="Times New Roman" w:cs="Times New Roman"/>
          <w:noProof/>
          <w:sz w:val="24"/>
          <w:szCs w:val="24"/>
        </w:rPr>
        <w:t xml:space="preserve">; see </w:t>
      </w:r>
      <w:hyperlink r:id="rId19" w:history="1">
        <w:r w:rsidRPr="00380170">
          <w:rPr>
            <w:rStyle w:val="Hyperlink"/>
            <w:rFonts w:ascii="Times New Roman" w:hAnsi="Times New Roman" w:cs="Times New Roman"/>
            <w:noProof/>
            <w:sz w:val="24"/>
            <w:szCs w:val="24"/>
          </w:rPr>
          <w:t>http://www.molpro.net</w:t>
        </w:r>
      </w:hyperlink>
      <w:r w:rsidRPr="00380170">
        <w:rPr>
          <w:rFonts w:ascii="Times New Roman" w:hAnsi="Times New Roman" w:cs="Times New Roman"/>
          <w:noProof/>
          <w:sz w:val="24"/>
          <w:szCs w:val="24"/>
        </w:rPr>
        <w:t>.</w:t>
      </w:r>
      <w:bookmarkEnd w:id="36"/>
    </w:p>
    <w:p w14:paraId="53CE9A56"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37" w:name="_ENREF_33"/>
      <w:r w:rsidRPr="00380170">
        <w:rPr>
          <w:rFonts w:ascii="Times New Roman" w:hAnsi="Times New Roman" w:cs="Times New Roman"/>
          <w:noProof/>
          <w:sz w:val="24"/>
          <w:szCs w:val="24"/>
        </w:rPr>
        <w:t xml:space="preserve">  (33) Zhang, J.; Valeev, E. F. Prediction of reaction barriers and thermochemical properties with explicitly correlated coupled-cluster methods: A basis set assessment. </w:t>
      </w:r>
      <w:r w:rsidRPr="00380170">
        <w:rPr>
          <w:rFonts w:ascii="Times New Roman" w:hAnsi="Times New Roman" w:cs="Times New Roman"/>
          <w:i/>
          <w:noProof/>
          <w:sz w:val="24"/>
          <w:szCs w:val="24"/>
        </w:rPr>
        <w:t>J. Chem. Theory Comput.</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2012</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8</w:t>
      </w:r>
      <w:r w:rsidRPr="00380170">
        <w:rPr>
          <w:rFonts w:ascii="Times New Roman" w:hAnsi="Times New Roman" w:cs="Times New Roman"/>
          <w:noProof/>
          <w:sz w:val="24"/>
          <w:szCs w:val="24"/>
        </w:rPr>
        <w:t>, 3175.</w:t>
      </w:r>
      <w:bookmarkEnd w:id="37"/>
    </w:p>
    <w:p w14:paraId="2015DEEB"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38" w:name="_ENREF_34"/>
      <w:r w:rsidRPr="00380170">
        <w:rPr>
          <w:rFonts w:ascii="Times New Roman" w:hAnsi="Times New Roman" w:cs="Times New Roman"/>
          <w:noProof/>
          <w:sz w:val="24"/>
          <w:szCs w:val="24"/>
        </w:rPr>
        <w:t xml:space="preserve">  (34) Garrett, B. C.; Truhlar, D. G. In </w:t>
      </w:r>
      <w:r w:rsidRPr="00380170">
        <w:rPr>
          <w:rFonts w:ascii="Times New Roman" w:hAnsi="Times New Roman" w:cs="Times New Roman"/>
          <w:i/>
          <w:noProof/>
          <w:sz w:val="24"/>
          <w:szCs w:val="24"/>
        </w:rPr>
        <w:t>Encyclopedia of Computational Chemistry</w:t>
      </w:r>
      <w:r w:rsidRPr="00380170">
        <w:rPr>
          <w:rFonts w:ascii="Times New Roman" w:hAnsi="Times New Roman" w:cs="Times New Roman"/>
          <w:noProof/>
          <w:sz w:val="24"/>
          <w:szCs w:val="24"/>
        </w:rPr>
        <w:t xml:space="preserve">; Schleyer, P. v. R., Allinger, N. L., Clark, T., Gastreiger, J., Kollman, P. A., Schaefer, H. F., Schreiner, P. R., Eds.; John Wiley &amp; Sons: Hoboken, NJ, USA, </w:t>
      </w:r>
      <w:r w:rsidRPr="00380170">
        <w:rPr>
          <w:rFonts w:ascii="Times New Roman" w:hAnsi="Times New Roman" w:cs="Times New Roman"/>
          <w:b/>
          <w:noProof/>
          <w:sz w:val="24"/>
          <w:szCs w:val="24"/>
        </w:rPr>
        <w:t>1998</w:t>
      </w:r>
      <w:r w:rsidRPr="00380170">
        <w:rPr>
          <w:rFonts w:ascii="Times New Roman" w:hAnsi="Times New Roman" w:cs="Times New Roman"/>
          <w:noProof/>
          <w:sz w:val="24"/>
          <w:szCs w:val="24"/>
        </w:rPr>
        <w:t>; Vol. 5, p 3094.</w:t>
      </w:r>
      <w:bookmarkEnd w:id="38"/>
    </w:p>
    <w:p w14:paraId="28C3CF40"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39" w:name="_ENREF_35"/>
      <w:r w:rsidRPr="00380170">
        <w:rPr>
          <w:rFonts w:ascii="Times New Roman" w:hAnsi="Times New Roman" w:cs="Times New Roman"/>
          <w:noProof/>
          <w:sz w:val="24"/>
          <w:szCs w:val="24"/>
        </w:rPr>
        <w:t xml:space="preserve">  (35) Di Giacomo, F. A short account of RRKM theory of unimolecular reactions and of Marcus theory of electron transfer in a historical perspective. </w:t>
      </w:r>
      <w:r w:rsidRPr="00380170">
        <w:rPr>
          <w:rFonts w:ascii="Times New Roman" w:hAnsi="Times New Roman" w:cs="Times New Roman"/>
          <w:i/>
          <w:noProof/>
          <w:sz w:val="24"/>
          <w:szCs w:val="24"/>
        </w:rPr>
        <w:t>J. Chem. Educ.</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2015</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92</w:t>
      </w:r>
      <w:r w:rsidRPr="00380170">
        <w:rPr>
          <w:rFonts w:ascii="Times New Roman" w:hAnsi="Times New Roman" w:cs="Times New Roman"/>
          <w:noProof/>
          <w:sz w:val="24"/>
          <w:szCs w:val="24"/>
        </w:rPr>
        <w:t>, 476.</w:t>
      </w:r>
      <w:bookmarkEnd w:id="39"/>
    </w:p>
    <w:p w14:paraId="492EFC4B"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40" w:name="_ENREF_36"/>
      <w:r w:rsidRPr="00380170">
        <w:rPr>
          <w:rFonts w:ascii="Times New Roman" w:hAnsi="Times New Roman" w:cs="Times New Roman"/>
          <w:noProof/>
          <w:sz w:val="24"/>
          <w:szCs w:val="24"/>
        </w:rPr>
        <w:t xml:space="preserve">  (36) Cleaves, H. J. In </w:t>
      </w:r>
      <w:r w:rsidRPr="00380170">
        <w:rPr>
          <w:rFonts w:ascii="Times New Roman" w:hAnsi="Times New Roman" w:cs="Times New Roman"/>
          <w:i/>
          <w:noProof/>
          <w:sz w:val="24"/>
          <w:szCs w:val="24"/>
        </w:rPr>
        <w:t>Encyclopedia of Astrobiology</w:t>
      </w:r>
      <w:r w:rsidRPr="00380170">
        <w:rPr>
          <w:rFonts w:ascii="Times New Roman" w:hAnsi="Times New Roman" w:cs="Times New Roman"/>
          <w:noProof/>
          <w:sz w:val="24"/>
          <w:szCs w:val="24"/>
        </w:rPr>
        <w:t xml:space="preserve">; Gargaud, M., Amils, R., Quintanilla, J. C., Cleaves, H. J., Irvine, W. M., Pinti, D. L., Viso, M., Eds.; Springer: Berlin, Heidelberg, </w:t>
      </w:r>
      <w:r w:rsidRPr="00380170">
        <w:rPr>
          <w:rFonts w:ascii="Times New Roman" w:hAnsi="Times New Roman" w:cs="Times New Roman"/>
          <w:b/>
          <w:noProof/>
          <w:sz w:val="24"/>
          <w:szCs w:val="24"/>
        </w:rPr>
        <w:t>2011</w:t>
      </w:r>
      <w:r w:rsidRPr="00380170">
        <w:rPr>
          <w:rFonts w:ascii="Times New Roman" w:hAnsi="Times New Roman" w:cs="Times New Roman"/>
          <w:noProof/>
          <w:sz w:val="24"/>
          <w:szCs w:val="24"/>
        </w:rPr>
        <w:t>, p 1459.</w:t>
      </w:r>
      <w:bookmarkEnd w:id="40"/>
    </w:p>
    <w:p w14:paraId="6A5C2D30"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41" w:name="_ENREF_37"/>
      <w:r w:rsidRPr="00380170">
        <w:rPr>
          <w:rFonts w:ascii="Times New Roman" w:hAnsi="Times New Roman" w:cs="Times New Roman"/>
          <w:noProof/>
          <w:sz w:val="24"/>
          <w:szCs w:val="24"/>
        </w:rPr>
        <w:t xml:space="preserve">  (37) Kislov, V. V.; Nguyen, T. L.; Mebel, A. M.; Lin, S. H.; Smith, S. C. Photodissociation of benzene under collision-free conditions: An ab initio/Rice–Ramsperger–Kassel–Marcus study. </w:t>
      </w:r>
      <w:r w:rsidRPr="00380170">
        <w:rPr>
          <w:rFonts w:ascii="Times New Roman" w:hAnsi="Times New Roman" w:cs="Times New Roman"/>
          <w:i/>
          <w:noProof/>
          <w:sz w:val="24"/>
          <w:szCs w:val="24"/>
        </w:rPr>
        <w:t>J. Chem. Phys.</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2004</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120</w:t>
      </w:r>
      <w:r w:rsidRPr="00380170">
        <w:rPr>
          <w:rFonts w:ascii="Times New Roman" w:hAnsi="Times New Roman" w:cs="Times New Roman"/>
          <w:noProof/>
          <w:sz w:val="24"/>
          <w:szCs w:val="24"/>
        </w:rPr>
        <w:t>, 7008.</w:t>
      </w:r>
      <w:bookmarkEnd w:id="41"/>
    </w:p>
    <w:p w14:paraId="265BB4D0"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42" w:name="_ENREF_38"/>
      <w:r w:rsidRPr="00380170">
        <w:rPr>
          <w:rFonts w:ascii="Times New Roman" w:hAnsi="Times New Roman" w:cs="Times New Roman"/>
          <w:noProof/>
          <w:sz w:val="24"/>
          <w:szCs w:val="24"/>
        </w:rPr>
        <w:t xml:space="preserve">  (38) He, C.; Zhao, L.; Thomas, A. M.; Morozov, A. N.; Mebel, A. M.; Kaiser, R. I. Elucidating the chemical dynamics of the elementary reactions of the 1-propynyl radical (CH</w:t>
      </w:r>
      <w:r w:rsidRPr="00380170">
        <w:rPr>
          <w:rFonts w:ascii="Times New Roman" w:hAnsi="Times New Roman" w:cs="Times New Roman"/>
          <w:noProof/>
          <w:sz w:val="24"/>
          <w:szCs w:val="24"/>
          <w:vertAlign w:val="subscript"/>
        </w:rPr>
        <w:t>3</w:t>
      </w:r>
      <w:r w:rsidRPr="00380170">
        <w:rPr>
          <w:rFonts w:ascii="Times New Roman" w:hAnsi="Times New Roman" w:cs="Times New Roman"/>
          <w:noProof/>
          <w:sz w:val="24"/>
          <w:szCs w:val="24"/>
        </w:rPr>
        <w:t>CC; X</w:t>
      </w:r>
      <w:r w:rsidRPr="00380170">
        <w:rPr>
          <w:rFonts w:ascii="Times New Roman" w:hAnsi="Times New Roman" w:cs="Times New Roman"/>
          <w:noProof/>
          <w:sz w:val="24"/>
          <w:szCs w:val="24"/>
          <w:vertAlign w:val="superscript"/>
        </w:rPr>
        <w:t>2</w:t>
      </w:r>
      <w:r w:rsidRPr="00380170">
        <w:rPr>
          <w:rFonts w:ascii="Times New Roman" w:hAnsi="Times New Roman" w:cs="Times New Roman"/>
          <w:noProof/>
          <w:sz w:val="24"/>
          <w:szCs w:val="24"/>
        </w:rPr>
        <w:t>A</w:t>
      </w:r>
      <w:r w:rsidRPr="00380170">
        <w:rPr>
          <w:rFonts w:ascii="Times New Roman" w:hAnsi="Times New Roman" w:cs="Times New Roman"/>
          <w:noProof/>
          <w:sz w:val="24"/>
          <w:szCs w:val="24"/>
          <w:vertAlign w:val="subscript"/>
        </w:rPr>
        <w:t>1</w:t>
      </w:r>
      <w:r w:rsidRPr="00380170">
        <w:rPr>
          <w:rFonts w:ascii="Times New Roman" w:hAnsi="Times New Roman" w:cs="Times New Roman"/>
          <w:noProof/>
          <w:sz w:val="24"/>
          <w:szCs w:val="24"/>
        </w:rPr>
        <w:t>) with methylacetylene (H</w:t>
      </w:r>
      <w:r w:rsidRPr="00380170">
        <w:rPr>
          <w:rFonts w:ascii="Times New Roman" w:hAnsi="Times New Roman" w:cs="Times New Roman"/>
          <w:noProof/>
          <w:sz w:val="24"/>
          <w:szCs w:val="24"/>
          <w:vertAlign w:val="subscript"/>
        </w:rPr>
        <w:t>3</w:t>
      </w:r>
      <w:r w:rsidRPr="00380170">
        <w:rPr>
          <w:rFonts w:ascii="Times New Roman" w:hAnsi="Times New Roman" w:cs="Times New Roman"/>
          <w:noProof/>
          <w:sz w:val="24"/>
          <w:szCs w:val="24"/>
        </w:rPr>
        <w:t>CCCH; X</w:t>
      </w:r>
      <w:r w:rsidRPr="00380170">
        <w:rPr>
          <w:rFonts w:ascii="Times New Roman" w:hAnsi="Times New Roman" w:cs="Times New Roman"/>
          <w:noProof/>
          <w:sz w:val="24"/>
          <w:szCs w:val="24"/>
          <w:vertAlign w:val="superscript"/>
        </w:rPr>
        <w:t>1</w:t>
      </w:r>
      <w:r w:rsidRPr="00380170">
        <w:rPr>
          <w:rFonts w:ascii="Times New Roman" w:hAnsi="Times New Roman" w:cs="Times New Roman"/>
          <w:noProof/>
          <w:sz w:val="24"/>
          <w:szCs w:val="24"/>
        </w:rPr>
        <w:t>A</w:t>
      </w:r>
      <w:r w:rsidRPr="00380170">
        <w:rPr>
          <w:rFonts w:ascii="Times New Roman" w:hAnsi="Times New Roman" w:cs="Times New Roman"/>
          <w:noProof/>
          <w:sz w:val="24"/>
          <w:szCs w:val="24"/>
          <w:vertAlign w:val="subscript"/>
        </w:rPr>
        <w:t>1</w:t>
      </w:r>
      <w:r w:rsidRPr="00380170">
        <w:rPr>
          <w:rFonts w:ascii="Times New Roman" w:hAnsi="Times New Roman" w:cs="Times New Roman"/>
          <w:noProof/>
          <w:sz w:val="24"/>
          <w:szCs w:val="24"/>
        </w:rPr>
        <w:t>) and allene (H</w:t>
      </w:r>
      <w:r w:rsidRPr="00380170">
        <w:rPr>
          <w:rFonts w:ascii="Times New Roman" w:hAnsi="Times New Roman" w:cs="Times New Roman"/>
          <w:noProof/>
          <w:sz w:val="24"/>
          <w:szCs w:val="24"/>
          <w:vertAlign w:val="subscript"/>
        </w:rPr>
        <w:t>2</w:t>
      </w:r>
      <w:r w:rsidRPr="00380170">
        <w:rPr>
          <w:rFonts w:ascii="Times New Roman" w:hAnsi="Times New Roman" w:cs="Times New Roman"/>
          <w:noProof/>
          <w:sz w:val="24"/>
          <w:szCs w:val="24"/>
        </w:rPr>
        <w:t>CCCH</w:t>
      </w:r>
      <w:r w:rsidRPr="00380170">
        <w:rPr>
          <w:rFonts w:ascii="Times New Roman" w:hAnsi="Times New Roman" w:cs="Times New Roman"/>
          <w:noProof/>
          <w:sz w:val="24"/>
          <w:szCs w:val="24"/>
          <w:vertAlign w:val="subscript"/>
        </w:rPr>
        <w:t>2</w:t>
      </w:r>
      <w:r w:rsidRPr="00380170">
        <w:rPr>
          <w:rFonts w:ascii="Times New Roman" w:hAnsi="Times New Roman" w:cs="Times New Roman"/>
          <w:noProof/>
          <w:sz w:val="24"/>
          <w:szCs w:val="24"/>
        </w:rPr>
        <w:t>; X</w:t>
      </w:r>
      <w:r w:rsidRPr="00380170">
        <w:rPr>
          <w:rFonts w:ascii="Times New Roman" w:hAnsi="Times New Roman" w:cs="Times New Roman"/>
          <w:noProof/>
          <w:sz w:val="24"/>
          <w:szCs w:val="24"/>
          <w:vertAlign w:val="superscript"/>
        </w:rPr>
        <w:t>1</w:t>
      </w:r>
      <w:r w:rsidRPr="00380170">
        <w:rPr>
          <w:rFonts w:ascii="Times New Roman" w:hAnsi="Times New Roman" w:cs="Times New Roman"/>
          <w:noProof/>
          <w:sz w:val="24"/>
          <w:szCs w:val="24"/>
        </w:rPr>
        <w:t>A</w:t>
      </w:r>
      <w:r w:rsidRPr="00380170">
        <w:rPr>
          <w:rFonts w:ascii="Times New Roman" w:hAnsi="Times New Roman" w:cs="Times New Roman"/>
          <w:noProof/>
          <w:sz w:val="24"/>
          <w:szCs w:val="24"/>
          <w:vertAlign w:val="subscript"/>
        </w:rPr>
        <w:t>1</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J. Phys. Chem. A</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2019</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123</w:t>
      </w:r>
      <w:r w:rsidRPr="00380170">
        <w:rPr>
          <w:rFonts w:ascii="Times New Roman" w:hAnsi="Times New Roman" w:cs="Times New Roman"/>
          <w:noProof/>
          <w:sz w:val="24"/>
          <w:szCs w:val="24"/>
        </w:rPr>
        <w:t>, 5446.</w:t>
      </w:r>
      <w:bookmarkEnd w:id="42"/>
    </w:p>
    <w:p w14:paraId="089D2A12"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43" w:name="_ENREF_39"/>
      <w:r w:rsidRPr="00380170">
        <w:rPr>
          <w:rFonts w:ascii="Times New Roman" w:hAnsi="Times New Roman" w:cs="Times New Roman"/>
          <w:noProof/>
          <w:sz w:val="24"/>
          <w:szCs w:val="24"/>
        </w:rPr>
        <w:t xml:space="preserve">  (39) Laskin, J.; Lifshitz, C. Kinetic energy release distributions in mass spectrometry. </w:t>
      </w:r>
      <w:r w:rsidRPr="00380170">
        <w:rPr>
          <w:rFonts w:ascii="Times New Roman" w:hAnsi="Times New Roman" w:cs="Times New Roman"/>
          <w:i/>
          <w:noProof/>
          <w:sz w:val="24"/>
          <w:szCs w:val="24"/>
        </w:rPr>
        <w:t>J. Mass Spectrom.</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2001</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36</w:t>
      </w:r>
      <w:r w:rsidRPr="00380170">
        <w:rPr>
          <w:rFonts w:ascii="Times New Roman" w:hAnsi="Times New Roman" w:cs="Times New Roman"/>
          <w:noProof/>
          <w:sz w:val="24"/>
          <w:szCs w:val="24"/>
        </w:rPr>
        <w:t>, 459.</w:t>
      </w:r>
      <w:bookmarkEnd w:id="43"/>
    </w:p>
    <w:p w14:paraId="5C989773"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44" w:name="_ENREF_40"/>
      <w:r w:rsidRPr="00380170">
        <w:rPr>
          <w:rFonts w:ascii="Times New Roman" w:hAnsi="Times New Roman" w:cs="Times New Roman"/>
          <w:noProof/>
          <w:sz w:val="24"/>
          <w:szCs w:val="24"/>
        </w:rPr>
        <w:t xml:space="preserve">  (40) Herschbach, D. R. Reactive collisions in crossed molecular beams. </w:t>
      </w:r>
      <w:r w:rsidRPr="00380170">
        <w:rPr>
          <w:rFonts w:ascii="Times New Roman" w:hAnsi="Times New Roman" w:cs="Times New Roman"/>
          <w:i/>
          <w:noProof/>
          <w:sz w:val="24"/>
          <w:szCs w:val="24"/>
        </w:rPr>
        <w:t>Discuss. Faraday Soc.</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1962</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33</w:t>
      </w:r>
      <w:r w:rsidRPr="00380170">
        <w:rPr>
          <w:rFonts w:ascii="Times New Roman" w:hAnsi="Times New Roman" w:cs="Times New Roman"/>
          <w:noProof/>
          <w:sz w:val="24"/>
          <w:szCs w:val="24"/>
        </w:rPr>
        <w:t>, 149.</w:t>
      </w:r>
      <w:bookmarkEnd w:id="44"/>
    </w:p>
    <w:p w14:paraId="073E1EEF"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45" w:name="_ENREF_41"/>
      <w:r w:rsidRPr="00380170">
        <w:rPr>
          <w:rFonts w:ascii="Times New Roman" w:hAnsi="Times New Roman" w:cs="Times New Roman"/>
          <w:noProof/>
          <w:sz w:val="24"/>
          <w:szCs w:val="24"/>
        </w:rPr>
        <w:t xml:space="preserve">  (41) Yang, Z.; He, C.; Goettl, S. J.; Mebel, A. M.; Velloso, P. F. G.; Alves, M. O.; Galvão, B. R. L.; Loison, J.-C.; Hickson, K. M.; Dobrijevic, M.; Li, X.; Kaiser, R. I. Low-temperature formation of pyridine and (iso)quinoline via neutral–neutral reactions. </w:t>
      </w:r>
      <w:r w:rsidRPr="00380170">
        <w:rPr>
          <w:rFonts w:ascii="Times New Roman" w:hAnsi="Times New Roman" w:cs="Times New Roman"/>
          <w:i/>
          <w:noProof/>
          <w:sz w:val="24"/>
          <w:szCs w:val="24"/>
        </w:rPr>
        <w:t>Nat. Astron.</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2024</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8</w:t>
      </w:r>
      <w:r w:rsidRPr="00380170">
        <w:rPr>
          <w:rFonts w:ascii="Times New Roman" w:hAnsi="Times New Roman" w:cs="Times New Roman"/>
          <w:noProof/>
          <w:sz w:val="24"/>
          <w:szCs w:val="24"/>
        </w:rPr>
        <w:t>, 856.</w:t>
      </w:r>
      <w:bookmarkEnd w:id="45"/>
    </w:p>
    <w:p w14:paraId="18D337E1"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46" w:name="_ENREF_42"/>
      <w:r w:rsidRPr="00380170">
        <w:rPr>
          <w:rFonts w:ascii="Times New Roman" w:hAnsi="Times New Roman" w:cs="Times New Roman"/>
          <w:noProof/>
          <w:sz w:val="24"/>
          <w:szCs w:val="24"/>
        </w:rPr>
        <w:lastRenderedPageBreak/>
        <w:t xml:space="preserve">  (42) Ali, A.; Sittler, E. C.; Chornay, D.; Rowe, B. R.; Puzzarini, C. Organic chemistry in Titan׳s upper atmosphere and its astrobiological consequences: I. Views towards Cassini plasma spectrometer (CAPS) and ion neutral mass spectrometer (INMS) experiments in space. </w:t>
      </w:r>
      <w:r w:rsidRPr="00380170">
        <w:rPr>
          <w:rFonts w:ascii="Times New Roman" w:hAnsi="Times New Roman" w:cs="Times New Roman"/>
          <w:i/>
          <w:noProof/>
          <w:sz w:val="24"/>
          <w:szCs w:val="24"/>
        </w:rPr>
        <w:t>Planet. Space Sci.</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2015</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109-110</w:t>
      </w:r>
      <w:r w:rsidRPr="00380170">
        <w:rPr>
          <w:rFonts w:ascii="Times New Roman" w:hAnsi="Times New Roman" w:cs="Times New Roman"/>
          <w:noProof/>
          <w:sz w:val="24"/>
          <w:szCs w:val="24"/>
        </w:rPr>
        <w:t>, 46.</w:t>
      </w:r>
      <w:bookmarkEnd w:id="46"/>
    </w:p>
    <w:p w14:paraId="0FEE61FB"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47" w:name="_ENREF_43"/>
      <w:r w:rsidRPr="00380170">
        <w:rPr>
          <w:rFonts w:ascii="Times New Roman" w:hAnsi="Times New Roman" w:cs="Times New Roman"/>
          <w:noProof/>
          <w:sz w:val="24"/>
          <w:szCs w:val="24"/>
        </w:rPr>
        <w:t xml:space="preserve">  (43) Stahl, F.; Schleyer, P. v. R.; Bettinger, H. F.; Kaiser, R. I.; Lee, Y. T.; Schaefer III, H. F. Reaction of the ethynyl radical, C</w:t>
      </w:r>
      <w:r w:rsidRPr="00380170">
        <w:rPr>
          <w:rFonts w:ascii="Times New Roman" w:hAnsi="Times New Roman" w:cs="Times New Roman"/>
          <w:noProof/>
          <w:sz w:val="24"/>
          <w:szCs w:val="24"/>
          <w:vertAlign w:val="subscript"/>
        </w:rPr>
        <w:t>2</w:t>
      </w:r>
      <w:r w:rsidRPr="00380170">
        <w:rPr>
          <w:rFonts w:ascii="Times New Roman" w:hAnsi="Times New Roman" w:cs="Times New Roman"/>
          <w:noProof/>
          <w:sz w:val="24"/>
          <w:szCs w:val="24"/>
        </w:rPr>
        <w:t>H, with methylacetylene, CH</w:t>
      </w:r>
      <w:r w:rsidRPr="00380170">
        <w:rPr>
          <w:rFonts w:ascii="Times New Roman" w:hAnsi="Times New Roman" w:cs="Times New Roman"/>
          <w:noProof/>
          <w:sz w:val="24"/>
          <w:szCs w:val="24"/>
          <w:vertAlign w:val="subscript"/>
        </w:rPr>
        <w:t>3</w:t>
      </w:r>
      <w:r w:rsidRPr="00380170">
        <w:rPr>
          <w:rFonts w:ascii="Times New Roman" w:hAnsi="Times New Roman" w:cs="Times New Roman"/>
          <w:noProof/>
          <w:sz w:val="24"/>
          <w:szCs w:val="24"/>
        </w:rPr>
        <w:t xml:space="preserve">CCH, under single collision conditions: Implications for astrochemistry. </w:t>
      </w:r>
      <w:r w:rsidRPr="00380170">
        <w:rPr>
          <w:rFonts w:ascii="Times New Roman" w:hAnsi="Times New Roman" w:cs="Times New Roman"/>
          <w:i/>
          <w:noProof/>
          <w:sz w:val="24"/>
          <w:szCs w:val="24"/>
        </w:rPr>
        <w:t>J. Chem. Phys.</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2001</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114</w:t>
      </w:r>
      <w:r w:rsidRPr="00380170">
        <w:rPr>
          <w:rFonts w:ascii="Times New Roman" w:hAnsi="Times New Roman" w:cs="Times New Roman"/>
          <w:noProof/>
          <w:sz w:val="24"/>
          <w:szCs w:val="24"/>
        </w:rPr>
        <w:t>, 3476.</w:t>
      </w:r>
      <w:bookmarkEnd w:id="47"/>
    </w:p>
    <w:p w14:paraId="563659FC"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48" w:name="_ENREF_44"/>
      <w:r w:rsidRPr="00380170">
        <w:rPr>
          <w:rFonts w:ascii="Times New Roman" w:hAnsi="Times New Roman" w:cs="Times New Roman"/>
          <w:noProof/>
          <w:sz w:val="24"/>
          <w:szCs w:val="24"/>
        </w:rPr>
        <w:t xml:space="preserve">  (44) Stahl, F.; Schleyer, P. v. R.; Schaefer Iii, H. F.; Kaiser, R. I. Reactions of ethynyl radicals as a source of C</w:t>
      </w:r>
      <w:r w:rsidRPr="00380170">
        <w:rPr>
          <w:rFonts w:ascii="Times New Roman" w:hAnsi="Times New Roman" w:cs="Times New Roman"/>
          <w:noProof/>
          <w:sz w:val="24"/>
          <w:szCs w:val="24"/>
          <w:vertAlign w:val="subscript"/>
        </w:rPr>
        <w:t>4</w:t>
      </w:r>
      <w:r w:rsidRPr="00380170">
        <w:rPr>
          <w:rFonts w:ascii="Times New Roman" w:hAnsi="Times New Roman" w:cs="Times New Roman"/>
          <w:noProof/>
          <w:sz w:val="24"/>
          <w:szCs w:val="24"/>
        </w:rPr>
        <w:t xml:space="preserve"> and C</w:t>
      </w:r>
      <w:r w:rsidRPr="00380170">
        <w:rPr>
          <w:rFonts w:ascii="Times New Roman" w:hAnsi="Times New Roman" w:cs="Times New Roman"/>
          <w:noProof/>
          <w:sz w:val="24"/>
          <w:szCs w:val="24"/>
          <w:vertAlign w:val="subscript"/>
        </w:rPr>
        <w:t>5</w:t>
      </w:r>
      <w:r w:rsidRPr="00380170">
        <w:rPr>
          <w:rFonts w:ascii="Times New Roman" w:hAnsi="Times New Roman" w:cs="Times New Roman"/>
          <w:noProof/>
          <w:sz w:val="24"/>
          <w:szCs w:val="24"/>
        </w:rPr>
        <w:t xml:space="preserve"> hydrocarbons in Titan's atmosphere. </w:t>
      </w:r>
      <w:r w:rsidRPr="00380170">
        <w:rPr>
          <w:rFonts w:ascii="Times New Roman" w:hAnsi="Times New Roman" w:cs="Times New Roman"/>
          <w:i/>
          <w:noProof/>
          <w:sz w:val="24"/>
          <w:szCs w:val="24"/>
        </w:rPr>
        <w:t>Planet. Space Sci.</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2002</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50</w:t>
      </w:r>
      <w:r w:rsidRPr="00380170">
        <w:rPr>
          <w:rFonts w:ascii="Times New Roman" w:hAnsi="Times New Roman" w:cs="Times New Roman"/>
          <w:noProof/>
          <w:sz w:val="24"/>
          <w:szCs w:val="24"/>
        </w:rPr>
        <w:t>, 685.</w:t>
      </w:r>
      <w:bookmarkEnd w:id="48"/>
    </w:p>
    <w:p w14:paraId="3299B905" w14:textId="77777777" w:rsidR="00282596" w:rsidRPr="00380170" w:rsidRDefault="00282596" w:rsidP="00282596">
      <w:pPr>
        <w:spacing w:after="0" w:line="360" w:lineRule="auto"/>
        <w:jc w:val="both"/>
        <w:rPr>
          <w:rFonts w:ascii="Times New Roman" w:hAnsi="Times New Roman" w:cs="Times New Roman"/>
          <w:noProof/>
          <w:sz w:val="24"/>
          <w:szCs w:val="24"/>
        </w:rPr>
      </w:pPr>
      <w:bookmarkStart w:id="49" w:name="_ENREF_45"/>
      <w:r w:rsidRPr="00380170">
        <w:rPr>
          <w:rFonts w:ascii="Times New Roman" w:hAnsi="Times New Roman" w:cs="Times New Roman"/>
          <w:noProof/>
          <w:sz w:val="24"/>
          <w:szCs w:val="24"/>
        </w:rPr>
        <w:t xml:space="preserve">  (45) Huang, L. C. L.; Balucani, N.; Lee, Y. T.; Kaiser, R. I.; Osamura, Y. Crossed beam reaction of the cyano radical, CN(X</w:t>
      </w:r>
      <w:r w:rsidRPr="00380170">
        <w:rPr>
          <w:rFonts w:ascii="Times New Roman" w:hAnsi="Times New Roman" w:cs="Times New Roman"/>
          <w:noProof/>
          <w:sz w:val="24"/>
          <w:szCs w:val="24"/>
          <w:vertAlign w:val="superscript"/>
        </w:rPr>
        <w:t>2</w:t>
      </w:r>
      <w:r w:rsidRPr="00380170">
        <w:rPr>
          <w:rFonts w:ascii="Times New Roman" w:hAnsi="Times New Roman" w:cs="Times New Roman"/>
          <w:noProof/>
          <w:sz w:val="24"/>
          <w:szCs w:val="24"/>
        </w:rPr>
        <w:t>Σ</w:t>
      </w:r>
      <w:r w:rsidRPr="00380170">
        <w:rPr>
          <w:rFonts w:ascii="Times New Roman" w:hAnsi="Times New Roman" w:cs="Times New Roman"/>
          <w:noProof/>
          <w:sz w:val="24"/>
          <w:szCs w:val="24"/>
          <w:vertAlign w:val="superscript"/>
        </w:rPr>
        <w:t>+</w:t>
      </w:r>
      <w:r w:rsidRPr="00380170">
        <w:rPr>
          <w:rFonts w:ascii="Times New Roman" w:hAnsi="Times New Roman" w:cs="Times New Roman"/>
          <w:noProof/>
          <w:sz w:val="24"/>
          <w:szCs w:val="24"/>
        </w:rPr>
        <w:t>), with methylacetylene, CH</w:t>
      </w:r>
      <w:r w:rsidRPr="00380170">
        <w:rPr>
          <w:rFonts w:ascii="Times New Roman" w:hAnsi="Times New Roman" w:cs="Times New Roman"/>
          <w:noProof/>
          <w:sz w:val="24"/>
          <w:szCs w:val="24"/>
          <w:vertAlign w:val="subscript"/>
        </w:rPr>
        <w:t>3</w:t>
      </w:r>
      <w:r w:rsidRPr="00380170">
        <w:rPr>
          <w:rFonts w:ascii="Times New Roman" w:hAnsi="Times New Roman" w:cs="Times New Roman"/>
          <w:noProof/>
          <w:sz w:val="24"/>
          <w:szCs w:val="24"/>
        </w:rPr>
        <w:t>CCH (X</w:t>
      </w:r>
      <w:r w:rsidRPr="00380170">
        <w:rPr>
          <w:rFonts w:ascii="Times New Roman" w:hAnsi="Times New Roman" w:cs="Times New Roman"/>
          <w:noProof/>
          <w:sz w:val="24"/>
          <w:szCs w:val="24"/>
          <w:vertAlign w:val="superscript"/>
        </w:rPr>
        <w:t>1</w:t>
      </w:r>
      <w:r w:rsidRPr="00380170">
        <w:rPr>
          <w:rFonts w:ascii="Times New Roman" w:hAnsi="Times New Roman" w:cs="Times New Roman"/>
          <w:noProof/>
          <w:sz w:val="24"/>
          <w:szCs w:val="24"/>
        </w:rPr>
        <w:t>A</w:t>
      </w:r>
      <w:r w:rsidRPr="00380170">
        <w:rPr>
          <w:rFonts w:ascii="Times New Roman" w:hAnsi="Times New Roman" w:cs="Times New Roman"/>
          <w:noProof/>
          <w:sz w:val="24"/>
          <w:szCs w:val="24"/>
          <w:vertAlign w:val="subscript"/>
        </w:rPr>
        <w:t>1</w:t>
      </w:r>
      <w:r w:rsidRPr="00380170">
        <w:rPr>
          <w:rFonts w:ascii="Times New Roman" w:hAnsi="Times New Roman" w:cs="Times New Roman"/>
          <w:noProof/>
          <w:sz w:val="24"/>
          <w:szCs w:val="24"/>
        </w:rPr>
        <w:t>): Observation of cyanopropyne, CH</w:t>
      </w:r>
      <w:r w:rsidRPr="00380170">
        <w:rPr>
          <w:rFonts w:ascii="Times New Roman" w:hAnsi="Times New Roman" w:cs="Times New Roman"/>
          <w:noProof/>
          <w:sz w:val="24"/>
          <w:szCs w:val="24"/>
          <w:vertAlign w:val="subscript"/>
        </w:rPr>
        <w:t>3</w:t>
      </w:r>
      <w:r w:rsidRPr="00380170">
        <w:rPr>
          <w:rFonts w:ascii="Times New Roman" w:hAnsi="Times New Roman" w:cs="Times New Roman"/>
          <w:noProof/>
          <w:sz w:val="24"/>
          <w:szCs w:val="24"/>
        </w:rPr>
        <w:t>CCCN (X</w:t>
      </w:r>
      <w:r w:rsidRPr="00380170">
        <w:rPr>
          <w:rFonts w:ascii="Times New Roman" w:hAnsi="Times New Roman" w:cs="Times New Roman"/>
          <w:noProof/>
          <w:sz w:val="24"/>
          <w:szCs w:val="24"/>
          <w:vertAlign w:val="superscript"/>
        </w:rPr>
        <w:t>1</w:t>
      </w:r>
      <w:r w:rsidRPr="00380170">
        <w:rPr>
          <w:rFonts w:ascii="Times New Roman" w:hAnsi="Times New Roman" w:cs="Times New Roman"/>
          <w:noProof/>
          <w:sz w:val="24"/>
          <w:szCs w:val="24"/>
        </w:rPr>
        <w:t>A</w:t>
      </w:r>
      <w:r w:rsidRPr="00380170">
        <w:rPr>
          <w:rFonts w:ascii="Times New Roman" w:hAnsi="Times New Roman" w:cs="Times New Roman"/>
          <w:noProof/>
          <w:sz w:val="24"/>
          <w:szCs w:val="24"/>
          <w:vertAlign w:val="subscript"/>
        </w:rPr>
        <w:t>1</w:t>
      </w:r>
      <w:r w:rsidRPr="00380170">
        <w:rPr>
          <w:rFonts w:ascii="Times New Roman" w:hAnsi="Times New Roman" w:cs="Times New Roman"/>
          <w:noProof/>
          <w:sz w:val="24"/>
          <w:szCs w:val="24"/>
        </w:rPr>
        <w:t>), and cyanoallene, H</w:t>
      </w:r>
      <w:r w:rsidRPr="00380170">
        <w:rPr>
          <w:rFonts w:ascii="Times New Roman" w:hAnsi="Times New Roman" w:cs="Times New Roman"/>
          <w:noProof/>
          <w:sz w:val="24"/>
          <w:szCs w:val="24"/>
          <w:vertAlign w:val="subscript"/>
        </w:rPr>
        <w:t>2</w:t>
      </w:r>
      <w:r w:rsidRPr="00380170">
        <w:rPr>
          <w:rFonts w:ascii="Times New Roman" w:hAnsi="Times New Roman" w:cs="Times New Roman"/>
          <w:noProof/>
          <w:sz w:val="24"/>
          <w:szCs w:val="24"/>
        </w:rPr>
        <w:t>CCCHCN (X</w:t>
      </w:r>
      <w:r w:rsidRPr="00380170">
        <w:rPr>
          <w:rFonts w:ascii="Times New Roman" w:hAnsi="Times New Roman" w:cs="Times New Roman"/>
          <w:noProof/>
          <w:sz w:val="24"/>
          <w:szCs w:val="24"/>
          <w:vertAlign w:val="superscript"/>
        </w:rPr>
        <w:t>1</w:t>
      </w:r>
      <w:r w:rsidRPr="00380170">
        <w:rPr>
          <w:rFonts w:ascii="Times New Roman" w:hAnsi="Times New Roman" w:cs="Times New Roman"/>
          <w:noProof/>
          <w:sz w:val="24"/>
          <w:szCs w:val="24"/>
        </w:rPr>
        <w:t xml:space="preserve">A′). </w:t>
      </w:r>
      <w:r w:rsidRPr="00380170">
        <w:rPr>
          <w:rFonts w:ascii="Times New Roman" w:hAnsi="Times New Roman" w:cs="Times New Roman"/>
          <w:i/>
          <w:noProof/>
          <w:sz w:val="24"/>
          <w:szCs w:val="24"/>
        </w:rPr>
        <w:t>J. Chem. Phys.</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1999</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111</w:t>
      </w:r>
      <w:r w:rsidRPr="00380170">
        <w:rPr>
          <w:rFonts w:ascii="Times New Roman" w:hAnsi="Times New Roman" w:cs="Times New Roman"/>
          <w:noProof/>
          <w:sz w:val="24"/>
          <w:szCs w:val="24"/>
        </w:rPr>
        <w:t>, 2857.</w:t>
      </w:r>
      <w:bookmarkEnd w:id="49"/>
    </w:p>
    <w:p w14:paraId="3061F3BE" w14:textId="77777777" w:rsidR="00282596" w:rsidRPr="00380170" w:rsidRDefault="00282596" w:rsidP="00282596">
      <w:pPr>
        <w:spacing w:line="360" w:lineRule="auto"/>
        <w:jc w:val="both"/>
        <w:rPr>
          <w:rFonts w:ascii="Times New Roman" w:hAnsi="Times New Roman" w:cs="Times New Roman"/>
          <w:noProof/>
          <w:sz w:val="24"/>
          <w:szCs w:val="24"/>
        </w:rPr>
      </w:pPr>
      <w:bookmarkStart w:id="50" w:name="_ENREF_46"/>
      <w:r w:rsidRPr="00380170">
        <w:rPr>
          <w:rFonts w:ascii="Times New Roman" w:hAnsi="Times New Roman" w:cs="Times New Roman"/>
          <w:noProof/>
          <w:sz w:val="24"/>
          <w:szCs w:val="24"/>
        </w:rPr>
        <w:t xml:space="preserve">  (46) Gu, X.; Kaiser, R. I. Reaction dynamics of phenyl radicals in extreme environments: A crossed molecular beam study. </w:t>
      </w:r>
      <w:r w:rsidRPr="00380170">
        <w:rPr>
          <w:rFonts w:ascii="Times New Roman" w:hAnsi="Times New Roman" w:cs="Times New Roman"/>
          <w:i/>
          <w:noProof/>
          <w:sz w:val="24"/>
          <w:szCs w:val="24"/>
        </w:rPr>
        <w:t>Acc. Chem. Res.</w:t>
      </w:r>
      <w:r w:rsidRPr="00380170">
        <w:rPr>
          <w:rFonts w:ascii="Times New Roman" w:hAnsi="Times New Roman" w:cs="Times New Roman"/>
          <w:noProof/>
          <w:sz w:val="24"/>
          <w:szCs w:val="24"/>
        </w:rPr>
        <w:t xml:space="preserve"> </w:t>
      </w:r>
      <w:r w:rsidRPr="00380170">
        <w:rPr>
          <w:rFonts w:ascii="Times New Roman" w:hAnsi="Times New Roman" w:cs="Times New Roman"/>
          <w:b/>
          <w:noProof/>
          <w:sz w:val="24"/>
          <w:szCs w:val="24"/>
        </w:rPr>
        <w:t>2009</w:t>
      </w:r>
      <w:r w:rsidRPr="00380170">
        <w:rPr>
          <w:rFonts w:ascii="Times New Roman" w:hAnsi="Times New Roman" w:cs="Times New Roman"/>
          <w:noProof/>
          <w:sz w:val="24"/>
          <w:szCs w:val="24"/>
        </w:rPr>
        <w:t xml:space="preserve">, </w:t>
      </w:r>
      <w:r w:rsidRPr="00380170">
        <w:rPr>
          <w:rFonts w:ascii="Times New Roman" w:hAnsi="Times New Roman" w:cs="Times New Roman"/>
          <w:i/>
          <w:noProof/>
          <w:sz w:val="24"/>
          <w:szCs w:val="24"/>
        </w:rPr>
        <w:t>42</w:t>
      </w:r>
      <w:r w:rsidRPr="00380170">
        <w:rPr>
          <w:rFonts w:ascii="Times New Roman" w:hAnsi="Times New Roman" w:cs="Times New Roman"/>
          <w:noProof/>
          <w:sz w:val="24"/>
          <w:szCs w:val="24"/>
        </w:rPr>
        <w:t>, 290.</w:t>
      </w:r>
      <w:bookmarkEnd w:id="50"/>
    </w:p>
    <w:p w14:paraId="0D749BC7" w14:textId="4E5BBCAC" w:rsidR="00282596" w:rsidRPr="00380170" w:rsidRDefault="00282596" w:rsidP="00282596">
      <w:pPr>
        <w:spacing w:line="360" w:lineRule="auto"/>
        <w:jc w:val="both"/>
        <w:rPr>
          <w:rFonts w:ascii="Times New Roman" w:hAnsi="Times New Roman" w:cs="Times New Roman"/>
          <w:noProof/>
          <w:sz w:val="24"/>
          <w:szCs w:val="24"/>
        </w:rPr>
      </w:pPr>
    </w:p>
    <w:p w14:paraId="6DB33B15" w14:textId="78A2827B" w:rsidR="003D4402" w:rsidRPr="00380170" w:rsidRDefault="00425DE6" w:rsidP="00282596">
      <w:pPr>
        <w:spacing w:after="0" w:line="360" w:lineRule="auto"/>
        <w:jc w:val="both"/>
        <w:rPr>
          <w:rFonts w:ascii="Times New Roman" w:hAnsi="Times New Roman" w:cs="Times New Roman"/>
          <w:sz w:val="24"/>
          <w:szCs w:val="24"/>
        </w:rPr>
      </w:pPr>
      <w:r w:rsidRPr="00380170">
        <w:rPr>
          <w:rFonts w:ascii="Times New Roman" w:hAnsi="Times New Roman" w:cs="Times New Roman"/>
          <w:sz w:val="24"/>
          <w:szCs w:val="24"/>
        </w:rPr>
        <w:fldChar w:fldCharType="end"/>
      </w:r>
    </w:p>
    <w:p w14:paraId="1471D682" w14:textId="77777777" w:rsidR="009C6F69" w:rsidRPr="00380170" w:rsidRDefault="009C6F69">
      <w:pPr>
        <w:rPr>
          <w:rFonts w:ascii="Times New Roman" w:hAnsi="Times New Roman" w:cs="Times New Roman"/>
          <w:b/>
          <w:bCs/>
          <w:sz w:val="24"/>
          <w:szCs w:val="24"/>
        </w:rPr>
      </w:pPr>
      <w:r w:rsidRPr="00380170">
        <w:rPr>
          <w:rFonts w:ascii="Times New Roman" w:hAnsi="Times New Roman" w:cs="Times New Roman"/>
          <w:b/>
          <w:bCs/>
          <w:sz w:val="24"/>
          <w:szCs w:val="24"/>
        </w:rPr>
        <w:br w:type="page"/>
      </w:r>
    </w:p>
    <w:p w14:paraId="3D239DC3" w14:textId="4A009C1D" w:rsidR="00DA5B6D" w:rsidRDefault="000A1E1B" w:rsidP="60A2B0FC">
      <w:pPr>
        <w:spacing w:after="0" w:line="360" w:lineRule="auto"/>
        <w:jc w:val="both"/>
        <w:rPr>
          <w:rFonts w:ascii="Times New Roman" w:hAnsi="Times New Roman" w:cs="Times New Roman"/>
          <w:sz w:val="24"/>
          <w:szCs w:val="24"/>
        </w:rPr>
      </w:pPr>
      <w:r w:rsidRPr="00380170">
        <w:rPr>
          <w:rFonts w:ascii="Times New Roman" w:hAnsi="Times New Roman" w:cs="Times New Roman"/>
          <w:b/>
          <w:bCs/>
          <w:sz w:val="24"/>
          <w:szCs w:val="24"/>
        </w:rPr>
        <w:lastRenderedPageBreak/>
        <w:t>For Table of Contents Only</w:t>
      </w:r>
    </w:p>
    <w:p w14:paraId="45610257" w14:textId="67C6BA4A" w:rsidR="000A1E1B" w:rsidRPr="000A1E1B" w:rsidRDefault="000A1E1B" w:rsidP="60A2B0FC">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0A7F466" wp14:editId="7E4EE5DE">
            <wp:extent cx="2971800" cy="1600017"/>
            <wp:effectExtent l="0" t="0" r="0" b="635"/>
            <wp:docPr id="1994129856" name="Picture 2" descr="A colorful object with arrows and a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129856" name="Picture 2" descr="A colorful object with arrows and a molecule&#10;&#10;AI-generated content may be incorrect."/>
                    <pic:cNvPicPr/>
                  </pic:nvPicPr>
                  <pic:blipFill>
                    <a:blip r:embed="rId20"/>
                    <a:stretch>
                      <a:fillRect/>
                    </a:stretch>
                  </pic:blipFill>
                  <pic:spPr>
                    <a:xfrm>
                      <a:off x="0" y="0"/>
                      <a:ext cx="2971800" cy="1600017"/>
                    </a:xfrm>
                    <a:prstGeom prst="rect">
                      <a:avLst/>
                    </a:prstGeom>
                  </pic:spPr>
                </pic:pic>
              </a:graphicData>
            </a:graphic>
          </wp:inline>
        </w:drawing>
      </w:r>
    </w:p>
    <w:sectPr w:rsidR="000A1E1B" w:rsidRPr="000A1E1B" w:rsidSect="000A1E1B">
      <w:footnotePr>
        <w:numFmt w:val="lowerRoman"/>
      </w:footnotePr>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AEF75A" w14:textId="77777777" w:rsidR="000372A1" w:rsidRDefault="000372A1" w:rsidP="00425DE6">
      <w:pPr>
        <w:spacing w:after="0" w:line="240" w:lineRule="auto"/>
      </w:pPr>
      <w:r>
        <w:separator/>
      </w:r>
    </w:p>
  </w:endnote>
  <w:endnote w:type="continuationSeparator" w:id="0">
    <w:p w14:paraId="28E10A10" w14:textId="77777777" w:rsidR="000372A1" w:rsidRDefault="000372A1" w:rsidP="00425D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7BA35C" w14:textId="77777777" w:rsidR="000372A1" w:rsidRDefault="000372A1" w:rsidP="00425DE6">
      <w:pPr>
        <w:spacing w:after="0" w:line="240" w:lineRule="auto"/>
      </w:pPr>
      <w:r>
        <w:separator/>
      </w:r>
    </w:p>
  </w:footnote>
  <w:footnote w:type="continuationSeparator" w:id="0">
    <w:p w14:paraId="492BF952" w14:textId="77777777" w:rsidR="000372A1" w:rsidRDefault="000372A1" w:rsidP="00425DE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C9B3439"/>
    <w:multiLevelType w:val="hybridMultilevel"/>
    <w:tmpl w:val="6F5449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731530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numFmt w:val="lowerRoman"/>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PCA&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dz5ptpdvaaetuedawwxpw5httr0w0s92zpf&quot;&gt;EndNote&lt;record-ids&gt;&lt;item&gt;2&lt;/item&gt;&lt;item&gt;3&lt;/item&gt;&lt;item&gt;4&lt;/item&gt;&lt;item&gt;5&lt;/item&gt;&lt;item&gt;12&lt;/item&gt;&lt;item&gt;62&lt;/item&gt;&lt;item&gt;65&lt;/item&gt;&lt;item&gt;93&lt;/item&gt;&lt;item&gt;153&lt;/item&gt;&lt;item&gt;154&lt;/item&gt;&lt;item&gt;201&lt;/item&gt;&lt;item&gt;202&lt;/item&gt;&lt;item&gt;206&lt;/item&gt;&lt;item&gt;424&lt;/item&gt;&lt;item&gt;425&lt;/item&gt;&lt;item&gt;617&lt;/item&gt;&lt;item&gt;742&lt;/item&gt;&lt;item&gt;785&lt;/item&gt;&lt;item&gt;801&lt;/item&gt;&lt;item&gt;802&lt;/item&gt;&lt;item&gt;803&lt;/item&gt;&lt;item&gt;804&lt;/item&gt;&lt;item&gt;805&lt;/item&gt;&lt;item&gt;806&lt;/item&gt;&lt;item&gt;807&lt;/item&gt;&lt;item&gt;808&lt;/item&gt;&lt;item&gt;809&lt;/item&gt;&lt;item&gt;810&lt;/item&gt;&lt;item&gt;811&lt;/item&gt;&lt;item&gt;812&lt;/item&gt;&lt;item&gt;813&lt;/item&gt;&lt;item&gt;1161&lt;/item&gt;&lt;item&gt;1162&lt;/item&gt;&lt;item&gt;1163&lt;/item&gt;&lt;item&gt;1164&lt;/item&gt;&lt;item&gt;1165&lt;/item&gt;&lt;item&gt;1166&lt;/item&gt;&lt;item&gt;1184&lt;/item&gt;&lt;item&gt;1185&lt;/item&gt;&lt;item&gt;1186&lt;/item&gt;&lt;item&gt;1187&lt;/item&gt;&lt;item&gt;1189&lt;/item&gt;&lt;item&gt;1192&lt;/item&gt;&lt;item&gt;1193&lt;/item&gt;&lt;item&gt;1194&lt;/item&gt;&lt;item&gt;1195&lt;/item&gt;&lt;/record-ids&gt;&lt;/item&gt;&lt;/Libraries&gt;"/>
  </w:docVars>
  <w:rsids>
    <w:rsidRoot w:val="00E50DFF"/>
    <w:rsid w:val="00006761"/>
    <w:rsid w:val="00015B65"/>
    <w:rsid w:val="000176DD"/>
    <w:rsid w:val="00022A35"/>
    <w:rsid w:val="00023F07"/>
    <w:rsid w:val="00030C00"/>
    <w:rsid w:val="0003615C"/>
    <w:rsid w:val="00037229"/>
    <w:rsid w:val="000372A1"/>
    <w:rsid w:val="00041D89"/>
    <w:rsid w:val="0004479D"/>
    <w:rsid w:val="000452D9"/>
    <w:rsid w:val="0006037B"/>
    <w:rsid w:val="0008341B"/>
    <w:rsid w:val="0008386F"/>
    <w:rsid w:val="00084D60"/>
    <w:rsid w:val="00086CEB"/>
    <w:rsid w:val="000903E2"/>
    <w:rsid w:val="00094A32"/>
    <w:rsid w:val="00094BCD"/>
    <w:rsid w:val="000A1E1B"/>
    <w:rsid w:val="000A384B"/>
    <w:rsid w:val="000A7668"/>
    <w:rsid w:val="000B00F1"/>
    <w:rsid w:val="000B128F"/>
    <w:rsid w:val="000C18CA"/>
    <w:rsid w:val="000C3789"/>
    <w:rsid w:val="000C602E"/>
    <w:rsid w:val="000D0A79"/>
    <w:rsid w:val="000D1019"/>
    <w:rsid w:val="000D588D"/>
    <w:rsid w:val="000E4360"/>
    <w:rsid w:val="000F2BC0"/>
    <w:rsid w:val="000F4960"/>
    <w:rsid w:val="000F5860"/>
    <w:rsid w:val="000F60D9"/>
    <w:rsid w:val="0010153D"/>
    <w:rsid w:val="00102B77"/>
    <w:rsid w:val="00107B3A"/>
    <w:rsid w:val="001118AF"/>
    <w:rsid w:val="00113B42"/>
    <w:rsid w:val="00124228"/>
    <w:rsid w:val="00132EE6"/>
    <w:rsid w:val="00134A74"/>
    <w:rsid w:val="00136335"/>
    <w:rsid w:val="00137D7B"/>
    <w:rsid w:val="00146052"/>
    <w:rsid w:val="00146090"/>
    <w:rsid w:val="0015067D"/>
    <w:rsid w:val="00161BBA"/>
    <w:rsid w:val="0017098B"/>
    <w:rsid w:val="00177347"/>
    <w:rsid w:val="00186729"/>
    <w:rsid w:val="00187E81"/>
    <w:rsid w:val="0019355F"/>
    <w:rsid w:val="001A2B77"/>
    <w:rsid w:val="001A5131"/>
    <w:rsid w:val="001A6B31"/>
    <w:rsid w:val="001B616B"/>
    <w:rsid w:val="001B61EC"/>
    <w:rsid w:val="001C3502"/>
    <w:rsid w:val="001C417F"/>
    <w:rsid w:val="001C46B1"/>
    <w:rsid w:val="001D1A2E"/>
    <w:rsid w:val="001D1A9A"/>
    <w:rsid w:val="001D25E6"/>
    <w:rsid w:val="001D4C85"/>
    <w:rsid w:val="001E28BD"/>
    <w:rsid w:val="001E629E"/>
    <w:rsid w:val="001E66F2"/>
    <w:rsid w:val="001F41EC"/>
    <w:rsid w:val="001F438D"/>
    <w:rsid w:val="002000DD"/>
    <w:rsid w:val="00202BA2"/>
    <w:rsid w:val="00202CE8"/>
    <w:rsid w:val="002063D7"/>
    <w:rsid w:val="0020650B"/>
    <w:rsid w:val="002074D6"/>
    <w:rsid w:val="0021400F"/>
    <w:rsid w:val="002265DC"/>
    <w:rsid w:val="00226E18"/>
    <w:rsid w:val="0023185D"/>
    <w:rsid w:val="00231AFF"/>
    <w:rsid w:val="00234371"/>
    <w:rsid w:val="0023730C"/>
    <w:rsid w:val="002464E0"/>
    <w:rsid w:val="00253AFE"/>
    <w:rsid w:val="00253B4E"/>
    <w:rsid w:val="00253D65"/>
    <w:rsid w:val="00260E10"/>
    <w:rsid w:val="00261D05"/>
    <w:rsid w:val="00264838"/>
    <w:rsid w:val="00270396"/>
    <w:rsid w:val="00276C96"/>
    <w:rsid w:val="002772EC"/>
    <w:rsid w:val="0028053E"/>
    <w:rsid w:val="00280A29"/>
    <w:rsid w:val="00280D60"/>
    <w:rsid w:val="00282596"/>
    <w:rsid w:val="00284BD2"/>
    <w:rsid w:val="00285499"/>
    <w:rsid w:val="002A3FDD"/>
    <w:rsid w:val="002A5554"/>
    <w:rsid w:val="002A7596"/>
    <w:rsid w:val="002B25F2"/>
    <w:rsid w:val="002B363F"/>
    <w:rsid w:val="002C3145"/>
    <w:rsid w:val="002C33E0"/>
    <w:rsid w:val="002C5482"/>
    <w:rsid w:val="002D5BC7"/>
    <w:rsid w:val="002D6077"/>
    <w:rsid w:val="002D70B0"/>
    <w:rsid w:val="002E19BF"/>
    <w:rsid w:val="002E45A5"/>
    <w:rsid w:val="002E55A0"/>
    <w:rsid w:val="002F1555"/>
    <w:rsid w:val="002F4B5E"/>
    <w:rsid w:val="003141FB"/>
    <w:rsid w:val="003144D4"/>
    <w:rsid w:val="00323AD3"/>
    <w:rsid w:val="00323E8F"/>
    <w:rsid w:val="00323ECA"/>
    <w:rsid w:val="00324A75"/>
    <w:rsid w:val="003462B4"/>
    <w:rsid w:val="00355187"/>
    <w:rsid w:val="00367C7D"/>
    <w:rsid w:val="003736C0"/>
    <w:rsid w:val="00374A18"/>
    <w:rsid w:val="00378027"/>
    <w:rsid w:val="00380170"/>
    <w:rsid w:val="00380C4D"/>
    <w:rsid w:val="003810C1"/>
    <w:rsid w:val="00381B3B"/>
    <w:rsid w:val="003829AC"/>
    <w:rsid w:val="003A267E"/>
    <w:rsid w:val="003A3A18"/>
    <w:rsid w:val="003A4054"/>
    <w:rsid w:val="003A5BEB"/>
    <w:rsid w:val="003A699B"/>
    <w:rsid w:val="003C14E1"/>
    <w:rsid w:val="003C24FD"/>
    <w:rsid w:val="003C3863"/>
    <w:rsid w:val="003D4402"/>
    <w:rsid w:val="003D52E7"/>
    <w:rsid w:val="003D7191"/>
    <w:rsid w:val="003E0250"/>
    <w:rsid w:val="003E3F6B"/>
    <w:rsid w:val="003E473D"/>
    <w:rsid w:val="003F587F"/>
    <w:rsid w:val="004042B2"/>
    <w:rsid w:val="004047BF"/>
    <w:rsid w:val="00413955"/>
    <w:rsid w:val="004150D7"/>
    <w:rsid w:val="004157EC"/>
    <w:rsid w:val="004243C6"/>
    <w:rsid w:val="004245FD"/>
    <w:rsid w:val="00424E03"/>
    <w:rsid w:val="00425DE6"/>
    <w:rsid w:val="00430393"/>
    <w:rsid w:val="0043384B"/>
    <w:rsid w:val="00433DED"/>
    <w:rsid w:val="00433E79"/>
    <w:rsid w:val="0045727A"/>
    <w:rsid w:val="00460E8D"/>
    <w:rsid w:val="00463077"/>
    <w:rsid w:val="0046471B"/>
    <w:rsid w:val="004650BB"/>
    <w:rsid w:val="00465DF9"/>
    <w:rsid w:val="00466E4C"/>
    <w:rsid w:val="0046792E"/>
    <w:rsid w:val="00467B7B"/>
    <w:rsid w:val="00467C30"/>
    <w:rsid w:val="00471551"/>
    <w:rsid w:val="00472C1C"/>
    <w:rsid w:val="004740AF"/>
    <w:rsid w:val="0047767B"/>
    <w:rsid w:val="0048203A"/>
    <w:rsid w:val="004909E5"/>
    <w:rsid w:val="004914D4"/>
    <w:rsid w:val="00496B90"/>
    <w:rsid w:val="004A4D0A"/>
    <w:rsid w:val="004A5E37"/>
    <w:rsid w:val="004A6E5C"/>
    <w:rsid w:val="004B340F"/>
    <w:rsid w:val="004B40B7"/>
    <w:rsid w:val="004B518B"/>
    <w:rsid w:val="004C0886"/>
    <w:rsid w:val="004D3E42"/>
    <w:rsid w:val="004D5D39"/>
    <w:rsid w:val="004E1AF7"/>
    <w:rsid w:val="004E52F2"/>
    <w:rsid w:val="004F0233"/>
    <w:rsid w:val="004F10C9"/>
    <w:rsid w:val="004F1B6A"/>
    <w:rsid w:val="004F2B7A"/>
    <w:rsid w:val="004F6BFC"/>
    <w:rsid w:val="0050550C"/>
    <w:rsid w:val="00511376"/>
    <w:rsid w:val="00513406"/>
    <w:rsid w:val="00514CF7"/>
    <w:rsid w:val="00522F80"/>
    <w:rsid w:val="0052496A"/>
    <w:rsid w:val="00525B1D"/>
    <w:rsid w:val="005306F3"/>
    <w:rsid w:val="005408DE"/>
    <w:rsid w:val="0054409E"/>
    <w:rsid w:val="00552BE4"/>
    <w:rsid w:val="00552ED8"/>
    <w:rsid w:val="005576A6"/>
    <w:rsid w:val="00557B16"/>
    <w:rsid w:val="005604B8"/>
    <w:rsid w:val="0056742E"/>
    <w:rsid w:val="0057125B"/>
    <w:rsid w:val="005741DC"/>
    <w:rsid w:val="00574FCB"/>
    <w:rsid w:val="005818F9"/>
    <w:rsid w:val="00582DF7"/>
    <w:rsid w:val="00592952"/>
    <w:rsid w:val="005941B6"/>
    <w:rsid w:val="00594576"/>
    <w:rsid w:val="005A062E"/>
    <w:rsid w:val="005A2B98"/>
    <w:rsid w:val="005A6531"/>
    <w:rsid w:val="005B275A"/>
    <w:rsid w:val="005C0491"/>
    <w:rsid w:val="005C0A23"/>
    <w:rsid w:val="005C5C2E"/>
    <w:rsid w:val="005C7368"/>
    <w:rsid w:val="005D2159"/>
    <w:rsid w:val="005D30E6"/>
    <w:rsid w:val="005D388D"/>
    <w:rsid w:val="005D4DC3"/>
    <w:rsid w:val="005E18E0"/>
    <w:rsid w:val="005E2107"/>
    <w:rsid w:val="005F1B75"/>
    <w:rsid w:val="005F3C69"/>
    <w:rsid w:val="005F681A"/>
    <w:rsid w:val="006009F0"/>
    <w:rsid w:val="00601FB2"/>
    <w:rsid w:val="00603ADC"/>
    <w:rsid w:val="00604591"/>
    <w:rsid w:val="00604BA7"/>
    <w:rsid w:val="00610F23"/>
    <w:rsid w:val="00615C38"/>
    <w:rsid w:val="00616564"/>
    <w:rsid w:val="006172C6"/>
    <w:rsid w:val="00617F3C"/>
    <w:rsid w:val="006200EC"/>
    <w:rsid w:val="006202A0"/>
    <w:rsid w:val="00625C38"/>
    <w:rsid w:val="00631210"/>
    <w:rsid w:val="0063201D"/>
    <w:rsid w:val="00642EE8"/>
    <w:rsid w:val="00643FF1"/>
    <w:rsid w:val="006454DF"/>
    <w:rsid w:val="006520FF"/>
    <w:rsid w:val="00652C8D"/>
    <w:rsid w:val="006609F1"/>
    <w:rsid w:val="00662551"/>
    <w:rsid w:val="00671D62"/>
    <w:rsid w:val="00673382"/>
    <w:rsid w:val="00673425"/>
    <w:rsid w:val="006762F8"/>
    <w:rsid w:val="0068153F"/>
    <w:rsid w:val="00691FA7"/>
    <w:rsid w:val="006A1421"/>
    <w:rsid w:val="006A5FBD"/>
    <w:rsid w:val="006B24AB"/>
    <w:rsid w:val="006B295C"/>
    <w:rsid w:val="006B7A34"/>
    <w:rsid w:val="006C49E7"/>
    <w:rsid w:val="006C5919"/>
    <w:rsid w:val="006C6EEA"/>
    <w:rsid w:val="006D4DFA"/>
    <w:rsid w:val="006D7187"/>
    <w:rsid w:val="006E0FF1"/>
    <w:rsid w:val="006E3648"/>
    <w:rsid w:val="006E638E"/>
    <w:rsid w:val="006F0FEB"/>
    <w:rsid w:val="006F4375"/>
    <w:rsid w:val="006F73EF"/>
    <w:rsid w:val="007006D1"/>
    <w:rsid w:val="00702242"/>
    <w:rsid w:val="00704DAE"/>
    <w:rsid w:val="00707937"/>
    <w:rsid w:val="00711744"/>
    <w:rsid w:val="00727743"/>
    <w:rsid w:val="00732278"/>
    <w:rsid w:val="00737B73"/>
    <w:rsid w:val="00742DCB"/>
    <w:rsid w:val="00747612"/>
    <w:rsid w:val="0075614A"/>
    <w:rsid w:val="00762CEE"/>
    <w:rsid w:val="00773CCE"/>
    <w:rsid w:val="00775553"/>
    <w:rsid w:val="0078142B"/>
    <w:rsid w:val="00782E4D"/>
    <w:rsid w:val="007900B1"/>
    <w:rsid w:val="00795E0C"/>
    <w:rsid w:val="007A0B2D"/>
    <w:rsid w:val="007A17FC"/>
    <w:rsid w:val="007A187A"/>
    <w:rsid w:val="007A1DEB"/>
    <w:rsid w:val="007A25C9"/>
    <w:rsid w:val="007A37F8"/>
    <w:rsid w:val="007A5C43"/>
    <w:rsid w:val="007A5FBC"/>
    <w:rsid w:val="007B1141"/>
    <w:rsid w:val="007B4706"/>
    <w:rsid w:val="007E1E03"/>
    <w:rsid w:val="007F3C5E"/>
    <w:rsid w:val="007F5C27"/>
    <w:rsid w:val="007F6F1D"/>
    <w:rsid w:val="00803754"/>
    <w:rsid w:val="00812408"/>
    <w:rsid w:val="00812FAC"/>
    <w:rsid w:val="008145EE"/>
    <w:rsid w:val="008146FA"/>
    <w:rsid w:val="0081640C"/>
    <w:rsid w:val="008177B5"/>
    <w:rsid w:val="008210A2"/>
    <w:rsid w:val="00823B53"/>
    <w:rsid w:val="00824069"/>
    <w:rsid w:val="00834F50"/>
    <w:rsid w:val="00852658"/>
    <w:rsid w:val="0087319F"/>
    <w:rsid w:val="00876EBA"/>
    <w:rsid w:val="00877029"/>
    <w:rsid w:val="00877BC8"/>
    <w:rsid w:val="0088038F"/>
    <w:rsid w:val="00883362"/>
    <w:rsid w:val="008860B6"/>
    <w:rsid w:val="00893EA1"/>
    <w:rsid w:val="008954E9"/>
    <w:rsid w:val="008A1838"/>
    <w:rsid w:val="008A5C73"/>
    <w:rsid w:val="008B26E2"/>
    <w:rsid w:val="008B2DE8"/>
    <w:rsid w:val="008C79A1"/>
    <w:rsid w:val="008D3755"/>
    <w:rsid w:val="008E59C7"/>
    <w:rsid w:val="008F0583"/>
    <w:rsid w:val="008F0D0F"/>
    <w:rsid w:val="008F1983"/>
    <w:rsid w:val="008F593A"/>
    <w:rsid w:val="008F6E8E"/>
    <w:rsid w:val="009022F9"/>
    <w:rsid w:val="009111AC"/>
    <w:rsid w:val="009127B7"/>
    <w:rsid w:val="00913652"/>
    <w:rsid w:val="00913E8C"/>
    <w:rsid w:val="00915C13"/>
    <w:rsid w:val="009219EA"/>
    <w:rsid w:val="009275E2"/>
    <w:rsid w:val="00933592"/>
    <w:rsid w:val="00933AE7"/>
    <w:rsid w:val="00935296"/>
    <w:rsid w:val="009402E8"/>
    <w:rsid w:val="009409AB"/>
    <w:rsid w:val="00942137"/>
    <w:rsid w:val="00950E1D"/>
    <w:rsid w:val="0095279E"/>
    <w:rsid w:val="00956A58"/>
    <w:rsid w:val="00956CFD"/>
    <w:rsid w:val="00961A2B"/>
    <w:rsid w:val="00965B59"/>
    <w:rsid w:val="0096616B"/>
    <w:rsid w:val="009721CA"/>
    <w:rsid w:val="0097231A"/>
    <w:rsid w:val="00972707"/>
    <w:rsid w:val="00974AEA"/>
    <w:rsid w:val="009810B0"/>
    <w:rsid w:val="00984582"/>
    <w:rsid w:val="009854BB"/>
    <w:rsid w:val="009A3C70"/>
    <w:rsid w:val="009A520A"/>
    <w:rsid w:val="009B50EF"/>
    <w:rsid w:val="009C4FD9"/>
    <w:rsid w:val="009C6C1F"/>
    <w:rsid w:val="009C6F69"/>
    <w:rsid w:val="009D1702"/>
    <w:rsid w:val="009D304A"/>
    <w:rsid w:val="009E1503"/>
    <w:rsid w:val="009E21F1"/>
    <w:rsid w:val="009E7107"/>
    <w:rsid w:val="009F01AF"/>
    <w:rsid w:val="00A01DBF"/>
    <w:rsid w:val="00A02749"/>
    <w:rsid w:val="00A05207"/>
    <w:rsid w:val="00A15A08"/>
    <w:rsid w:val="00A24097"/>
    <w:rsid w:val="00A25B20"/>
    <w:rsid w:val="00A31814"/>
    <w:rsid w:val="00A32246"/>
    <w:rsid w:val="00A37BF8"/>
    <w:rsid w:val="00A46E62"/>
    <w:rsid w:val="00A51654"/>
    <w:rsid w:val="00A53DC3"/>
    <w:rsid w:val="00A558FB"/>
    <w:rsid w:val="00A56480"/>
    <w:rsid w:val="00A82F7F"/>
    <w:rsid w:val="00A83FE7"/>
    <w:rsid w:val="00A863E0"/>
    <w:rsid w:val="00A876B9"/>
    <w:rsid w:val="00A909FC"/>
    <w:rsid w:val="00A94822"/>
    <w:rsid w:val="00AA1D83"/>
    <w:rsid w:val="00AA7C68"/>
    <w:rsid w:val="00AB13AE"/>
    <w:rsid w:val="00AB3E05"/>
    <w:rsid w:val="00AB687B"/>
    <w:rsid w:val="00AB74FA"/>
    <w:rsid w:val="00AC16F1"/>
    <w:rsid w:val="00AC4F37"/>
    <w:rsid w:val="00AC5F5C"/>
    <w:rsid w:val="00AD63B2"/>
    <w:rsid w:val="00AE2BCD"/>
    <w:rsid w:val="00AE379C"/>
    <w:rsid w:val="00AE5D91"/>
    <w:rsid w:val="00AE73D1"/>
    <w:rsid w:val="00AF21EB"/>
    <w:rsid w:val="00AF5C43"/>
    <w:rsid w:val="00B101B7"/>
    <w:rsid w:val="00B124EB"/>
    <w:rsid w:val="00B165E5"/>
    <w:rsid w:val="00B17F9E"/>
    <w:rsid w:val="00B2292F"/>
    <w:rsid w:val="00B25EA2"/>
    <w:rsid w:val="00B330F7"/>
    <w:rsid w:val="00B37C26"/>
    <w:rsid w:val="00B60093"/>
    <w:rsid w:val="00B64083"/>
    <w:rsid w:val="00B6509F"/>
    <w:rsid w:val="00B906A7"/>
    <w:rsid w:val="00B93B6F"/>
    <w:rsid w:val="00B94B03"/>
    <w:rsid w:val="00BA45EE"/>
    <w:rsid w:val="00BA71A9"/>
    <w:rsid w:val="00BB0C75"/>
    <w:rsid w:val="00BB455E"/>
    <w:rsid w:val="00BB5E4A"/>
    <w:rsid w:val="00BB640C"/>
    <w:rsid w:val="00BB75EC"/>
    <w:rsid w:val="00BD70B5"/>
    <w:rsid w:val="00BD7821"/>
    <w:rsid w:val="00BE1D94"/>
    <w:rsid w:val="00BE316B"/>
    <w:rsid w:val="00BE4216"/>
    <w:rsid w:val="00BE76FA"/>
    <w:rsid w:val="00BE7C94"/>
    <w:rsid w:val="00BE7EF2"/>
    <w:rsid w:val="00BF45BD"/>
    <w:rsid w:val="00C0171A"/>
    <w:rsid w:val="00C038D5"/>
    <w:rsid w:val="00C03987"/>
    <w:rsid w:val="00C07492"/>
    <w:rsid w:val="00C12F5B"/>
    <w:rsid w:val="00C15D8A"/>
    <w:rsid w:val="00C16776"/>
    <w:rsid w:val="00C20CBF"/>
    <w:rsid w:val="00C216C1"/>
    <w:rsid w:val="00C251E1"/>
    <w:rsid w:val="00C27A00"/>
    <w:rsid w:val="00C31D0F"/>
    <w:rsid w:val="00C32F05"/>
    <w:rsid w:val="00C4228B"/>
    <w:rsid w:val="00C46E83"/>
    <w:rsid w:val="00C5000C"/>
    <w:rsid w:val="00C5178B"/>
    <w:rsid w:val="00C629A2"/>
    <w:rsid w:val="00C729C4"/>
    <w:rsid w:val="00C81F6A"/>
    <w:rsid w:val="00C825EB"/>
    <w:rsid w:val="00C8517D"/>
    <w:rsid w:val="00C92142"/>
    <w:rsid w:val="00CA4920"/>
    <w:rsid w:val="00CA62A5"/>
    <w:rsid w:val="00CB13BB"/>
    <w:rsid w:val="00CB47C0"/>
    <w:rsid w:val="00CB527F"/>
    <w:rsid w:val="00CB7F68"/>
    <w:rsid w:val="00CC74CC"/>
    <w:rsid w:val="00CD36A1"/>
    <w:rsid w:val="00CD3BCE"/>
    <w:rsid w:val="00CD3E52"/>
    <w:rsid w:val="00CD4933"/>
    <w:rsid w:val="00CE06DE"/>
    <w:rsid w:val="00CE2874"/>
    <w:rsid w:val="00CE2C4F"/>
    <w:rsid w:val="00CE3A96"/>
    <w:rsid w:val="00CE3A98"/>
    <w:rsid w:val="00CF296E"/>
    <w:rsid w:val="00CF66AA"/>
    <w:rsid w:val="00CF7F12"/>
    <w:rsid w:val="00D00EEB"/>
    <w:rsid w:val="00D01C96"/>
    <w:rsid w:val="00D02CAD"/>
    <w:rsid w:val="00D05D0B"/>
    <w:rsid w:val="00D06F35"/>
    <w:rsid w:val="00D0753B"/>
    <w:rsid w:val="00D119D2"/>
    <w:rsid w:val="00D160EA"/>
    <w:rsid w:val="00D178EF"/>
    <w:rsid w:val="00D23853"/>
    <w:rsid w:val="00D2519F"/>
    <w:rsid w:val="00D2652E"/>
    <w:rsid w:val="00D27114"/>
    <w:rsid w:val="00D3068F"/>
    <w:rsid w:val="00D36CC2"/>
    <w:rsid w:val="00D44B67"/>
    <w:rsid w:val="00D46CD5"/>
    <w:rsid w:val="00D51215"/>
    <w:rsid w:val="00D52F0E"/>
    <w:rsid w:val="00D57F1B"/>
    <w:rsid w:val="00D618E1"/>
    <w:rsid w:val="00D621F2"/>
    <w:rsid w:val="00D64B9E"/>
    <w:rsid w:val="00D64C62"/>
    <w:rsid w:val="00D65CF8"/>
    <w:rsid w:val="00D663A5"/>
    <w:rsid w:val="00D774C0"/>
    <w:rsid w:val="00D82FAB"/>
    <w:rsid w:val="00DA0652"/>
    <w:rsid w:val="00DA0F5B"/>
    <w:rsid w:val="00DA36E8"/>
    <w:rsid w:val="00DA5B6D"/>
    <w:rsid w:val="00DA7DA2"/>
    <w:rsid w:val="00DB6A7F"/>
    <w:rsid w:val="00DC59F6"/>
    <w:rsid w:val="00DD00C9"/>
    <w:rsid w:val="00DD3BA5"/>
    <w:rsid w:val="00DD3C8F"/>
    <w:rsid w:val="00DF43E1"/>
    <w:rsid w:val="00DF6A5C"/>
    <w:rsid w:val="00E033D3"/>
    <w:rsid w:val="00E05FC6"/>
    <w:rsid w:val="00E07E18"/>
    <w:rsid w:val="00E104F8"/>
    <w:rsid w:val="00E13A7B"/>
    <w:rsid w:val="00E24FE9"/>
    <w:rsid w:val="00E27A84"/>
    <w:rsid w:val="00E41125"/>
    <w:rsid w:val="00E41F72"/>
    <w:rsid w:val="00E47CFE"/>
    <w:rsid w:val="00E50DFF"/>
    <w:rsid w:val="00E53B74"/>
    <w:rsid w:val="00E5502D"/>
    <w:rsid w:val="00E555CD"/>
    <w:rsid w:val="00E5677B"/>
    <w:rsid w:val="00E671CE"/>
    <w:rsid w:val="00E71C7D"/>
    <w:rsid w:val="00E72D45"/>
    <w:rsid w:val="00E75039"/>
    <w:rsid w:val="00E7767F"/>
    <w:rsid w:val="00E8139E"/>
    <w:rsid w:val="00E8438B"/>
    <w:rsid w:val="00E84A82"/>
    <w:rsid w:val="00E861E6"/>
    <w:rsid w:val="00E8780A"/>
    <w:rsid w:val="00E87E7E"/>
    <w:rsid w:val="00E902F5"/>
    <w:rsid w:val="00E94CA3"/>
    <w:rsid w:val="00E958B1"/>
    <w:rsid w:val="00EA006C"/>
    <w:rsid w:val="00EA1460"/>
    <w:rsid w:val="00EA282B"/>
    <w:rsid w:val="00EA2BEC"/>
    <w:rsid w:val="00EA32EC"/>
    <w:rsid w:val="00EA386A"/>
    <w:rsid w:val="00EA4F09"/>
    <w:rsid w:val="00EA6CAF"/>
    <w:rsid w:val="00EA73CA"/>
    <w:rsid w:val="00EC1EEA"/>
    <w:rsid w:val="00EC64BE"/>
    <w:rsid w:val="00EC7C76"/>
    <w:rsid w:val="00ED0039"/>
    <w:rsid w:val="00ED12C6"/>
    <w:rsid w:val="00ED17C0"/>
    <w:rsid w:val="00ED25C4"/>
    <w:rsid w:val="00ED47D8"/>
    <w:rsid w:val="00EE1F89"/>
    <w:rsid w:val="00EE5A6E"/>
    <w:rsid w:val="00EF3FC4"/>
    <w:rsid w:val="00EF56CA"/>
    <w:rsid w:val="00EF6256"/>
    <w:rsid w:val="00F0574E"/>
    <w:rsid w:val="00F122AD"/>
    <w:rsid w:val="00F135B5"/>
    <w:rsid w:val="00F13F13"/>
    <w:rsid w:val="00F16C59"/>
    <w:rsid w:val="00F17863"/>
    <w:rsid w:val="00F240C2"/>
    <w:rsid w:val="00F249FE"/>
    <w:rsid w:val="00F26676"/>
    <w:rsid w:val="00F26CF6"/>
    <w:rsid w:val="00F322AE"/>
    <w:rsid w:val="00F3530F"/>
    <w:rsid w:val="00F36231"/>
    <w:rsid w:val="00F40B69"/>
    <w:rsid w:val="00F50474"/>
    <w:rsid w:val="00F51B6E"/>
    <w:rsid w:val="00F546B0"/>
    <w:rsid w:val="00F573F9"/>
    <w:rsid w:val="00F57F54"/>
    <w:rsid w:val="00F65017"/>
    <w:rsid w:val="00F70713"/>
    <w:rsid w:val="00F72792"/>
    <w:rsid w:val="00F72A8C"/>
    <w:rsid w:val="00F73DF6"/>
    <w:rsid w:val="00F76AD0"/>
    <w:rsid w:val="00F90842"/>
    <w:rsid w:val="00F94BE8"/>
    <w:rsid w:val="00F97513"/>
    <w:rsid w:val="00FB70F6"/>
    <w:rsid w:val="00FC37C5"/>
    <w:rsid w:val="00FC4ECB"/>
    <w:rsid w:val="00FC5F04"/>
    <w:rsid w:val="00FD0338"/>
    <w:rsid w:val="00FD21E1"/>
    <w:rsid w:val="00FD2318"/>
    <w:rsid w:val="00FD7635"/>
    <w:rsid w:val="00FD9EA1"/>
    <w:rsid w:val="00FE26D4"/>
    <w:rsid w:val="00FE28B8"/>
    <w:rsid w:val="00FE39FD"/>
    <w:rsid w:val="00FE6BFF"/>
    <w:rsid w:val="00FF3A41"/>
    <w:rsid w:val="00FF7D29"/>
    <w:rsid w:val="04408DC5"/>
    <w:rsid w:val="0450B2B1"/>
    <w:rsid w:val="052E2A6C"/>
    <w:rsid w:val="05BDB193"/>
    <w:rsid w:val="063E7C49"/>
    <w:rsid w:val="064163D2"/>
    <w:rsid w:val="06DB1826"/>
    <w:rsid w:val="06E0E26E"/>
    <w:rsid w:val="06EFC117"/>
    <w:rsid w:val="07C13068"/>
    <w:rsid w:val="08685B1C"/>
    <w:rsid w:val="08CE9D93"/>
    <w:rsid w:val="09273607"/>
    <w:rsid w:val="092EA2E6"/>
    <w:rsid w:val="0A171067"/>
    <w:rsid w:val="0A1CFE65"/>
    <w:rsid w:val="0A2C0C1D"/>
    <w:rsid w:val="0A49AEE0"/>
    <w:rsid w:val="0BF1B472"/>
    <w:rsid w:val="0D37A7AC"/>
    <w:rsid w:val="0DA72574"/>
    <w:rsid w:val="0DF4FF06"/>
    <w:rsid w:val="0E4D6E97"/>
    <w:rsid w:val="101BF2D3"/>
    <w:rsid w:val="10750D5F"/>
    <w:rsid w:val="10D64169"/>
    <w:rsid w:val="112E5318"/>
    <w:rsid w:val="12572A7E"/>
    <w:rsid w:val="1294786E"/>
    <w:rsid w:val="13298752"/>
    <w:rsid w:val="14DA6092"/>
    <w:rsid w:val="150C7AC5"/>
    <w:rsid w:val="152EA59A"/>
    <w:rsid w:val="15410200"/>
    <w:rsid w:val="15E318D9"/>
    <w:rsid w:val="183DE67E"/>
    <w:rsid w:val="197E6F44"/>
    <w:rsid w:val="19F2E563"/>
    <w:rsid w:val="1AE7B300"/>
    <w:rsid w:val="1B262D65"/>
    <w:rsid w:val="1E137DE0"/>
    <w:rsid w:val="1EF182A8"/>
    <w:rsid w:val="207570F1"/>
    <w:rsid w:val="20991710"/>
    <w:rsid w:val="21176B1E"/>
    <w:rsid w:val="226B18B8"/>
    <w:rsid w:val="227E481D"/>
    <w:rsid w:val="22C9E53D"/>
    <w:rsid w:val="22EE7025"/>
    <w:rsid w:val="2340CC85"/>
    <w:rsid w:val="2341782B"/>
    <w:rsid w:val="2367CAAB"/>
    <w:rsid w:val="2370993F"/>
    <w:rsid w:val="238AEB0B"/>
    <w:rsid w:val="2403384D"/>
    <w:rsid w:val="247680B3"/>
    <w:rsid w:val="24A689A3"/>
    <w:rsid w:val="25E39C30"/>
    <w:rsid w:val="26D26136"/>
    <w:rsid w:val="28F035C6"/>
    <w:rsid w:val="28FF8C40"/>
    <w:rsid w:val="295F585D"/>
    <w:rsid w:val="29C26981"/>
    <w:rsid w:val="2AA6CA20"/>
    <w:rsid w:val="2BB7F1E1"/>
    <w:rsid w:val="2C052DFC"/>
    <w:rsid w:val="2C83E1B6"/>
    <w:rsid w:val="2D4826A6"/>
    <w:rsid w:val="2DD8F359"/>
    <w:rsid w:val="2E08003F"/>
    <w:rsid w:val="2E550927"/>
    <w:rsid w:val="2EC547BA"/>
    <w:rsid w:val="2EC7F5B5"/>
    <w:rsid w:val="2F0263A9"/>
    <w:rsid w:val="2F8633BA"/>
    <w:rsid w:val="303534AA"/>
    <w:rsid w:val="304B6330"/>
    <w:rsid w:val="30505E1B"/>
    <w:rsid w:val="31589687"/>
    <w:rsid w:val="325EA70F"/>
    <w:rsid w:val="32C25FCA"/>
    <w:rsid w:val="3364CDF6"/>
    <w:rsid w:val="34A0651B"/>
    <w:rsid w:val="353BB653"/>
    <w:rsid w:val="357A8D91"/>
    <w:rsid w:val="362ECF29"/>
    <w:rsid w:val="36B9CC69"/>
    <w:rsid w:val="36E6128A"/>
    <w:rsid w:val="36FFB000"/>
    <w:rsid w:val="372BFBDC"/>
    <w:rsid w:val="3793920D"/>
    <w:rsid w:val="37DAA5FA"/>
    <w:rsid w:val="396CA88B"/>
    <w:rsid w:val="3ACF831A"/>
    <w:rsid w:val="3B0C0F7D"/>
    <w:rsid w:val="3B9A90FA"/>
    <w:rsid w:val="3BE80BBD"/>
    <w:rsid w:val="3C28360E"/>
    <w:rsid w:val="3C4CEB49"/>
    <w:rsid w:val="3D11A3CF"/>
    <w:rsid w:val="3D3D519F"/>
    <w:rsid w:val="3E5ECF64"/>
    <w:rsid w:val="401365D6"/>
    <w:rsid w:val="409AE782"/>
    <w:rsid w:val="40B1360A"/>
    <w:rsid w:val="41068C0A"/>
    <w:rsid w:val="418771FE"/>
    <w:rsid w:val="42752530"/>
    <w:rsid w:val="43D387E1"/>
    <w:rsid w:val="441E1C39"/>
    <w:rsid w:val="475C92DA"/>
    <w:rsid w:val="47B41C05"/>
    <w:rsid w:val="4827BAE0"/>
    <w:rsid w:val="498BED4D"/>
    <w:rsid w:val="4ABC301C"/>
    <w:rsid w:val="4AFAACA4"/>
    <w:rsid w:val="4C541D24"/>
    <w:rsid w:val="4D892A3C"/>
    <w:rsid w:val="4E6BA9D3"/>
    <w:rsid w:val="50575A09"/>
    <w:rsid w:val="51701793"/>
    <w:rsid w:val="5488CD21"/>
    <w:rsid w:val="56272534"/>
    <w:rsid w:val="56803829"/>
    <w:rsid w:val="58B22BAF"/>
    <w:rsid w:val="59636946"/>
    <w:rsid w:val="5A07EC38"/>
    <w:rsid w:val="5AF1A784"/>
    <w:rsid w:val="5B2423BC"/>
    <w:rsid w:val="5C8DB102"/>
    <w:rsid w:val="5CF0B30D"/>
    <w:rsid w:val="5D4F4A45"/>
    <w:rsid w:val="5D75C3C6"/>
    <w:rsid w:val="5E3CA54D"/>
    <w:rsid w:val="5E473A16"/>
    <w:rsid w:val="5ECE960A"/>
    <w:rsid w:val="5F0245B9"/>
    <w:rsid w:val="5F9FDF46"/>
    <w:rsid w:val="60A2B0FC"/>
    <w:rsid w:val="60B08506"/>
    <w:rsid w:val="6150369C"/>
    <w:rsid w:val="626E1CD6"/>
    <w:rsid w:val="629EE6B7"/>
    <w:rsid w:val="636EDF0D"/>
    <w:rsid w:val="64024D16"/>
    <w:rsid w:val="64C43B5B"/>
    <w:rsid w:val="66A9D0E7"/>
    <w:rsid w:val="66ADE3A7"/>
    <w:rsid w:val="66B2B6FF"/>
    <w:rsid w:val="67F98430"/>
    <w:rsid w:val="680009EE"/>
    <w:rsid w:val="680D602C"/>
    <w:rsid w:val="68168D85"/>
    <w:rsid w:val="68206DEA"/>
    <w:rsid w:val="684FCE17"/>
    <w:rsid w:val="6877D40B"/>
    <w:rsid w:val="68955750"/>
    <w:rsid w:val="68BC2279"/>
    <w:rsid w:val="69CE07A2"/>
    <w:rsid w:val="6A3490C1"/>
    <w:rsid w:val="6A8BBCFE"/>
    <w:rsid w:val="6B8112CA"/>
    <w:rsid w:val="6C157A8A"/>
    <w:rsid w:val="6C18478D"/>
    <w:rsid w:val="6C597564"/>
    <w:rsid w:val="6E8CAAA1"/>
    <w:rsid w:val="6F385E5B"/>
    <w:rsid w:val="6F78CA9A"/>
    <w:rsid w:val="6FD7A8B8"/>
    <w:rsid w:val="70DAF32F"/>
    <w:rsid w:val="721BFFD3"/>
    <w:rsid w:val="72E42B94"/>
    <w:rsid w:val="7393D200"/>
    <w:rsid w:val="7455E702"/>
    <w:rsid w:val="75879C59"/>
    <w:rsid w:val="775851E0"/>
    <w:rsid w:val="78F862DA"/>
    <w:rsid w:val="7A8011FA"/>
    <w:rsid w:val="7A997B78"/>
    <w:rsid w:val="7ABDD79B"/>
    <w:rsid w:val="7AE5F635"/>
    <w:rsid w:val="7B12649E"/>
    <w:rsid w:val="7B76BB15"/>
    <w:rsid w:val="7B9E7D50"/>
    <w:rsid w:val="7D573CF3"/>
    <w:rsid w:val="7D8C0460"/>
    <w:rsid w:val="7E9280B1"/>
    <w:rsid w:val="7E994D89"/>
    <w:rsid w:val="7FBCB33C"/>
    <w:rsid w:val="7FE8DB9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04699C8"/>
  <w14:defaultImageDpi w14:val="330"/>
  <w15:chartTrackingRefBased/>
  <w15:docId w15:val="{3FDCFEAE-8FCC-4401-93C3-8D4CA3FC5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50DFF"/>
    <w:rPr>
      <w:color w:val="0563C1" w:themeColor="hyperlink"/>
      <w:u w:val="single"/>
    </w:rPr>
  </w:style>
  <w:style w:type="paragraph" w:styleId="ListParagraph">
    <w:name w:val="List Paragraph"/>
    <w:basedOn w:val="Normal"/>
    <w:uiPriority w:val="34"/>
    <w:qFormat/>
    <w:rsid w:val="00EA2BEC"/>
    <w:pPr>
      <w:ind w:left="720"/>
      <w:contextualSpacing/>
    </w:pPr>
  </w:style>
  <w:style w:type="paragraph" w:styleId="EndnoteText">
    <w:name w:val="endnote text"/>
    <w:basedOn w:val="Normal"/>
    <w:link w:val="EndnoteTextChar"/>
    <w:uiPriority w:val="99"/>
    <w:semiHidden/>
    <w:unhideWhenUsed/>
    <w:rsid w:val="00425DE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25DE6"/>
    <w:rPr>
      <w:sz w:val="20"/>
      <w:szCs w:val="20"/>
    </w:rPr>
  </w:style>
  <w:style w:type="character" w:styleId="EndnoteReference">
    <w:name w:val="endnote reference"/>
    <w:basedOn w:val="DefaultParagraphFont"/>
    <w:uiPriority w:val="99"/>
    <w:semiHidden/>
    <w:unhideWhenUsed/>
    <w:rsid w:val="00425DE6"/>
    <w:rPr>
      <w:vertAlign w:val="superscript"/>
    </w:rPr>
  </w:style>
  <w:style w:type="character" w:styleId="PlaceholderText">
    <w:name w:val="Placeholder Text"/>
    <w:basedOn w:val="DefaultParagraphFont"/>
    <w:uiPriority w:val="99"/>
    <w:semiHidden/>
    <w:rsid w:val="00102B77"/>
    <w:rPr>
      <w:color w:val="808080"/>
    </w:rPr>
  </w:style>
  <w:style w:type="character" w:styleId="UnresolvedMention">
    <w:name w:val="Unresolved Mention"/>
    <w:basedOn w:val="DefaultParagraphFont"/>
    <w:uiPriority w:val="99"/>
    <w:semiHidden/>
    <w:unhideWhenUsed/>
    <w:rsid w:val="0075614A"/>
    <w:rPr>
      <w:color w:val="605E5C"/>
      <w:shd w:val="clear" w:color="auto" w:fill="E1DFDD"/>
    </w:rPr>
  </w:style>
  <w:style w:type="paragraph" w:styleId="Header">
    <w:name w:val="header"/>
    <w:basedOn w:val="Normal"/>
    <w:link w:val="HeaderChar"/>
    <w:uiPriority w:val="99"/>
    <w:semiHidden/>
    <w:unhideWhenUsed/>
    <w:rsid w:val="00BE1D9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E1D94"/>
  </w:style>
  <w:style w:type="paragraph" w:styleId="Footer">
    <w:name w:val="footer"/>
    <w:basedOn w:val="Normal"/>
    <w:link w:val="FooterChar"/>
    <w:uiPriority w:val="99"/>
    <w:semiHidden/>
    <w:unhideWhenUsed/>
    <w:rsid w:val="00BE1D94"/>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BE1D94"/>
  </w:style>
  <w:style w:type="character" w:styleId="CommentReference">
    <w:name w:val="annotation reference"/>
    <w:basedOn w:val="DefaultParagraphFont"/>
    <w:uiPriority w:val="99"/>
    <w:semiHidden/>
    <w:unhideWhenUsed/>
    <w:rsid w:val="00DA7DA2"/>
    <w:rPr>
      <w:sz w:val="16"/>
      <w:szCs w:val="16"/>
    </w:rPr>
  </w:style>
  <w:style w:type="paragraph" w:styleId="CommentText">
    <w:name w:val="annotation text"/>
    <w:basedOn w:val="Normal"/>
    <w:link w:val="CommentTextChar"/>
    <w:uiPriority w:val="99"/>
    <w:semiHidden/>
    <w:unhideWhenUsed/>
    <w:rsid w:val="00DA7DA2"/>
    <w:pPr>
      <w:spacing w:line="240" w:lineRule="auto"/>
    </w:pPr>
    <w:rPr>
      <w:sz w:val="20"/>
      <w:szCs w:val="20"/>
    </w:rPr>
  </w:style>
  <w:style w:type="character" w:customStyle="1" w:styleId="CommentTextChar">
    <w:name w:val="Comment Text Char"/>
    <w:basedOn w:val="DefaultParagraphFont"/>
    <w:link w:val="CommentText"/>
    <w:uiPriority w:val="99"/>
    <w:semiHidden/>
    <w:rsid w:val="00DA7DA2"/>
    <w:rPr>
      <w:sz w:val="20"/>
      <w:szCs w:val="20"/>
    </w:rPr>
  </w:style>
  <w:style w:type="paragraph" w:styleId="CommentSubject">
    <w:name w:val="annotation subject"/>
    <w:basedOn w:val="CommentText"/>
    <w:next w:val="CommentText"/>
    <w:link w:val="CommentSubjectChar"/>
    <w:uiPriority w:val="99"/>
    <w:semiHidden/>
    <w:unhideWhenUsed/>
    <w:rsid w:val="00DA7DA2"/>
    <w:rPr>
      <w:b/>
      <w:bCs/>
    </w:rPr>
  </w:style>
  <w:style w:type="character" w:customStyle="1" w:styleId="CommentSubjectChar">
    <w:name w:val="Comment Subject Char"/>
    <w:basedOn w:val="CommentTextChar"/>
    <w:link w:val="CommentSubject"/>
    <w:uiPriority w:val="99"/>
    <w:semiHidden/>
    <w:rsid w:val="00DA7DA2"/>
    <w:rPr>
      <w:b/>
      <w:bCs/>
      <w:sz w:val="20"/>
      <w:szCs w:val="20"/>
    </w:rPr>
  </w:style>
  <w:style w:type="paragraph" w:styleId="Revision">
    <w:name w:val="Revision"/>
    <w:hidden/>
    <w:uiPriority w:val="99"/>
    <w:semiHidden/>
    <w:rsid w:val="009C6C1F"/>
    <w:pPr>
      <w:spacing w:after="0" w:line="240" w:lineRule="auto"/>
    </w:pPr>
  </w:style>
  <w:style w:type="paragraph" w:styleId="FootnoteText">
    <w:name w:val="footnote text"/>
    <w:basedOn w:val="Normal"/>
    <w:link w:val="FootnoteTextChar"/>
    <w:uiPriority w:val="99"/>
    <w:semiHidden/>
    <w:unhideWhenUsed/>
    <w:rsid w:val="00A5648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56480"/>
    <w:rPr>
      <w:sz w:val="20"/>
      <w:szCs w:val="20"/>
    </w:rPr>
  </w:style>
  <w:style w:type="character" w:styleId="FootnoteReference">
    <w:name w:val="footnote reference"/>
    <w:basedOn w:val="DefaultParagraphFont"/>
    <w:uiPriority w:val="99"/>
    <w:semiHidden/>
    <w:unhideWhenUsed/>
    <w:rsid w:val="00A5648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macintos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tif"/><Relationship Id="rId18" Type="http://schemas.openxmlformats.org/officeDocument/2006/relationships/hyperlink" Target="http://www.gaussian.com"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mebela@fiu.edu" TargetMode="External"/><Relationship Id="rId17" Type="http://schemas.openxmlformats.org/officeDocument/2006/relationships/hyperlink" Target="http://www.astrochymist.org/" TargetMode="External"/><Relationship Id="rId2" Type="http://schemas.openxmlformats.org/officeDocument/2006/relationships/customXml" Target="../customXml/item2.xml"/><Relationship Id="rId16" Type="http://schemas.openxmlformats.org/officeDocument/2006/relationships/image" Target="media/image4.tif"/><Relationship Id="rId20" Type="http://schemas.openxmlformats.org/officeDocument/2006/relationships/image" Target="media/image5.ti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ralfk@hawaii.edu" TargetMode="External"/><Relationship Id="rId5" Type="http://schemas.openxmlformats.org/officeDocument/2006/relationships/numbering" Target="numbering.xml"/><Relationship Id="rId15" Type="http://schemas.openxmlformats.org/officeDocument/2006/relationships/image" Target="media/image3.tif"/><Relationship Id="rId10" Type="http://schemas.openxmlformats.org/officeDocument/2006/relationships/endnotes" Target="endnotes.xml"/><Relationship Id="rId19" Type="http://schemas.openxmlformats.org/officeDocument/2006/relationships/hyperlink" Target="http://www.molpro.ne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ti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3a9b6e09-6147-4fc8-b403-19f03f83b7c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EAC4EE9A464144B282A9DE6712C282" ma:contentTypeVersion="14" ma:contentTypeDescription="Create a new document." ma:contentTypeScope="" ma:versionID="f9965c80d3ce4c7a4a51903b9c1eb8d3">
  <xsd:schema xmlns:xsd="http://www.w3.org/2001/XMLSchema" xmlns:xs="http://www.w3.org/2001/XMLSchema" xmlns:p="http://schemas.microsoft.com/office/2006/metadata/properties" xmlns:ns3="3a9b6e09-6147-4fc8-b403-19f03f83b7c2" xmlns:ns4="209463fe-4839-49b3-92e4-5db915925798" targetNamespace="http://schemas.microsoft.com/office/2006/metadata/properties" ma:root="true" ma:fieldsID="7c88ad37bf4d99479f59a9fce9a631ab" ns3:_="" ns4:_="">
    <xsd:import namespace="3a9b6e09-6147-4fc8-b403-19f03f83b7c2"/>
    <xsd:import namespace="209463fe-4839-49b3-92e4-5db915925798"/>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element ref="ns3:MediaServiceObjectDetectorVersions" minOccurs="0"/>
                <xsd:element ref="ns3:MediaServiceDateTaken" minOccurs="0"/>
                <xsd:element ref="ns3:MediaServiceSystemTags" minOccurs="0"/>
                <xsd:element ref="ns3:MediaServiceGenerationTime" minOccurs="0"/>
                <xsd:element ref="ns3:MediaServiceEventHashCode" minOccurs="0"/>
                <xsd:element ref="ns3:MediaLengthInSeconds" minOccurs="0"/>
                <xsd:element ref="ns3:MediaServiceSearchPropertie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a9b6e09-6147-4fc8-b403-19f03f83b7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SystemTags" ma:index="16" nillable="true" ma:displayName="MediaServiceSystemTags" ma:hidden="true" ma:internalName="MediaServiceSystemTags" ma:readOnly="true">
      <xsd:simpleType>
        <xsd:restriction base="dms:Note"/>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09463fe-4839-49b3-92e4-5db915925798"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4E1E90-791D-D747-986F-456EC75643CD}">
  <ds:schemaRefs>
    <ds:schemaRef ds:uri="http://schemas.openxmlformats.org/officeDocument/2006/bibliography"/>
  </ds:schemaRefs>
</ds:datastoreItem>
</file>

<file path=customXml/itemProps2.xml><?xml version="1.0" encoding="utf-8"?>
<ds:datastoreItem xmlns:ds="http://schemas.openxmlformats.org/officeDocument/2006/customXml" ds:itemID="{C62DCC1B-6E3E-4EF9-987E-0A870327D986}">
  <ds:schemaRefs>
    <ds:schemaRef ds:uri="http://schemas.microsoft.com/sharepoint/v3/contenttype/forms"/>
  </ds:schemaRefs>
</ds:datastoreItem>
</file>

<file path=customXml/itemProps3.xml><?xml version="1.0" encoding="utf-8"?>
<ds:datastoreItem xmlns:ds="http://schemas.openxmlformats.org/officeDocument/2006/customXml" ds:itemID="{08838478-38F7-4287-B08B-AAD8D4BEB776}">
  <ds:schemaRefs>
    <ds:schemaRef ds:uri="http://schemas.microsoft.com/office/2006/metadata/properties"/>
    <ds:schemaRef ds:uri="http://schemas.microsoft.com/office/infopath/2007/PartnerControls"/>
    <ds:schemaRef ds:uri="3a9b6e09-6147-4fc8-b403-19f03f83b7c2"/>
  </ds:schemaRefs>
</ds:datastoreItem>
</file>

<file path=customXml/itemProps4.xml><?xml version="1.0" encoding="utf-8"?>
<ds:datastoreItem xmlns:ds="http://schemas.openxmlformats.org/officeDocument/2006/customXml" ds:itemID="{7EBBCDBF-BEDF-466B-A191-4365E5C2FA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a9b6e09-6147-4fc8-b403-19f03f83b7c2"/>
    <ds:schemaRef ds:uri="209463fe-4839-49b3-92e4-5db9159257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Pages>
  <Words>10914</Words>
  <Characters>62210</Characters>
  <Application>Microsoft Office Word</Application>
  <DocSecurity>0</DocSecurity>
  <Lines>518</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Shane G</dc:creator>
  <cp:keywords/>
  <dc:description/>
  <cp:lastModifiedBy>Shane G</cp:lastModifiedBy>
  <cp:revision>3</cp:revision>
  <dcterms:created xsi:type="dcterms:W3CDTF">2025-11-29T01:58:00Z</dcterms:created>
  <dcterms:modified xsi:type="dcterms:W3CDTF">2026-01-08T19:23:00Z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0x010100BBEAC4EE9A464144B282A9DE6712C282</vt:lpwstr>
  </property>
</Properties>
</file>